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Style w:val="a5"/>
        <w:tblW w:w="978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5812"/>
        <w:gridCol w:w="3969"/>
      </w:tblGrid>
      <w:tr w:rsidR="00500E42" w14:paraId="13FB0710" w14:textId="77777777" w:rsidTr="001F37F0">
        <w:trPr>
          <w:trHeight w:val="2268"/>
        </w:trPr>
        <w:tc>
          <w:tcPr>
            <w:tcW w:w="5812" w:type="dxa"/>
          </w:tcPr>
          <w:p w14:paraId="1EBE12F3" w14:textId="77777777" w:rsidR="00500E42" w:rsidRPr="00DD121A" w:rsidRDefault="0032343B" w:rsidP="00500E42">
            <w:pPr>
              <w:contextualSpacing/>
              <w:rPr>
                <w:rFonts w:ascii="PF Din Text Cond Pro Light" w:hAnsi="PF Din Text Cond Pro Light"/>
              </w:rPr>
            </w:pPr>
            <w:r>
              <w:rPr>
                <w:rFonts w:ascii="PF Din Text Cond Pro Light" w:hAnsi="PF Din Text Cond Pro Light"/>
                <w:noProof/>
              </w:rPr>
              <w:pict w14:anchorId="6E3C6A1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Рисунок 3" o:spid="_x0000_i1025" type="#_x0000_t75" style="width:147.75pt;height:65.25pt;visibility:visible">
                  <v:imagedata r:id="rId8" o:title=""/>
                </v:shape>
              </w:pict>
            </w:r>
          </w:p>
          <w:p w14:paraId="7CE9C905" w14:textId="77777777" w:rsidR="00500E42" w:rsidRPr="00DD121A" w:rsidRDefault="00500E42" w:rsidP="00500E42">
            <w:pPr>
              <w:ind w:left="-384"/>
              <w:contextualSpacing/>
              <w:rPr>
                <w:rFonts w:ascii="PF Din Text Cond Pro Light" w:hAnsi="PF Din Text Cond Pro Light"/>
              </w:rPr>
            </w:pPr>
          </w:p>
          <w:p w14:paraId="60F5BC40" w14:textId="6ABCF629" w:rsidR="00500E42" w:rsidRPr="00DE68B7" w:rsidRDefault="00500E42" w:rsidP="00500E42">
            <w:pPr>
              <w:ind w:left="-105"/>
              <w:contextualSpacing/>
              <w:rPr>
                <w:rFonts w:ascii="PF Din Text Cond Pro Light" w:hAnsi="PF Din Text Cond Pro Light"/>
                <w:lang w:val="en-US"/>
              </w:rPr>
            </w:pPr>
          </w:p>
        </w:tc>
        <w:tc>
          <w:tcPr>
            <w:tcW w:w="3969" w:type="dxa"/>
          </w:tcPr>
          <w:p w14:paraId="2FD1AF5E" w14:textId="77777777" w:rsidR="00500E42" w:rsidRPr="00F41C1D" w:rsidRDefault="00500E42" w:rsidP="00500E42">
            <w:pPr>
              <w:ind w:left="5529" w:hanging="5529"/>
              <w:contextualSpacing/>
              <w:rPr>
                <w:rFonts w:ascii="PF Din Text Cond Pro Light" w:hAnsi="PF Din Text Cond Pro Light"/>
                <w:sz w:val="18"/>
                <w:szCs w:val="18"/>
              </w:rPr>
            </w:pPr>
            <w:r w:rsidRPr="00F41C1D">
              <w:rPr>
                <w:rFonts w:ascii="PF Din Text Cond Pro Light" w:hAnsi="PF Din Text Cond Pro Light"/>
                <w:sz w:val="18"/>
                <w:szCs w:val="18"/>
              </w:rPr>
              <w:t>Публичное акционерное общество</w:t>
            </w:r>
            <w:r>
              <w:rPr>
                <w:rFonts w:ascii="PF Din Text Cond Pro Light" w:hAnsi="PF Din Text Cond Pro Light"/>
                <w:sz w:val="18"/>
                <w:szCs w:val="18"/>
              </w:rPr>
              <w:t xml:space="preserve"> </w:t>
            </w:r>
            <w:r w:rsidRPr="00F41C1D">
              <w:rPr>
                <w:rFonts w:ascii="PF Din Text Cond Pro Light" w:hAnsi="PF Din Text Cond Pro Light"/>
                <w:sz w:val="18"/>
                <w:szCs w:val="18"/>
              </w:rPr>
              <w:t>«</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w:t>
            </w:r>
            <w:r w:rsidRPr="00F41C1D">
              <w:rPr>
                <w:rFonts w:ascii="PF Din Text Cond Pro Light" w:hAnsi="PF Din Text Cond Pro Light"/>
                <w:sz w:val="18"/>
                <w:szCs w:val="18"/>
              </w:rPr>
              <w:t>»</w:t>
            </w:r>
          </w:p>
          <w:p w14:paraId="1A416804" w14:textId="77777777" w:rsidR="00500E42" w:rsidRPr="00820B72" w:rsidRDefault="00500E42" w:rsidP="00500E42">
            <w:pPr>
              <w:contextualSpacing/>
              <w:rPr>
                <w:rFonts w:ascii="PF Din Text Cond Pro Light" w:hAnsi="PF Din Text Cond Pro Light"/>
                <w:sz w:val="12"/>
                <w:szCs w:val="12"/>
              </w:rPr>
            </w:pPr>
          </w:p>
          <w:p w14:paraId="5A402423" w14:textId="77777777" w:rsidR="00500E42" w:rsidRPr="00DD121A" w:rsidRDefault="00500E42" w:rsidP="00500E42">
            <w:pPr>
              <w:contextualSpacing/>
              <w:rPr>
                <w:rFonts w:ascii="PF Din Text Cond Pro Light" w:hAnsi="PF Din Text Cond Pro Light"/>
                <w:sz w:val="18"/>
                <w:szCs w:val="18"/>
              </w:rPr>
            </w:pPr>
            <w:r>
              <w:rPr>
                <w:rFonts w:ascii="PF Din Text Cond Pro Light" w:hAnsi="PF Din Text Cond Pro Light"/>
                <w:sz w:val="18"/>
                <w:szCs w:val="18"/>
              </w:rPr>
              <w:t>Филиал ПАО «</w:t>
            </w:r>
            <w:proofErr w:type="spellStart"/>
            <w:r>
              <w:rPr>
                <w:rFonts w:ascii="PF Din Text Cond Pro Light" w:hAnsi="PF Din Text Cond Pro Light"/>
                <w:sz w:val="18"/>
                <w:szCs w:val="18"/>
              </w:rPr>
              <w:t>Россети</w:t>
            </w:r>
            <w:proofErr w:type="spellEnd"/>
            <w:r>
              <w:rPr>
                <w:rFonts w:ascii="PF Din Text Cond Pro Light" w:hAnsi="PF Din Text Cond Pro Light"/>
                <w:sz w:val="18"/>
                <w:szCs w:val="18"/>
              </w:rPr>
              <w:t xml:space="preserve"> Центр» - «Воронежэнерго» </w:t>
            </w:r>
          </w:p>
          <w:p w14:paraId="69B745E1"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Арзамасская ул., д. 2, г. Воронеж, 394033</w:t>
            </w:r>
          </w:p>
          <w:p w14:paraId="3700A98C"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Тел. (473) 222-23-01, факс (473)222-23-40</w:t>
            </w:r>
          </w:p>
          <w:p w14:paraId="2F752D69"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Прямая линия энергетиков: 8-800-50-50-115</w:t>
            </w:r>
          </w:p>
          <w:p w14:paraId="3D5BEEE9" w14:textId="77777777" w:rsidR="00500E42" w:rsidRPr="00DD121A" w:rsidRDefault="00500E42" w:rsidP="00500E42">
            <w:pPr>
              <w:contextualSpacing/>
              <w:rPr>
                <w:rFonts w:ascii="PF Din Text Cond Pro Light" w:hAnsi="PF Din Text Cond Pro Light"/>
                <w:sz w:val="18"/>
                <w:szCs w:val="18"/>
                <w:lang w:val="en-US"/>
              </w:rPr>
            </w:pPr>
            <w:r w:rsidRPr="00DD121A">
              <w:rPr>
                <w:rFonts w:ascii="PF Din Text Cond Pro Light" w:hAnsi="PF Din Text Cond Pro Light"/>
                <w:sz w:val="18"/>
                <w:szCs w:val="18"/>
                <w:lang w:val="en-US"/>
              </w:rPr>
              <w:t xml:space="preserve">e-mail: </w:t>
            </w:r>
            <w:hyperlink r:id="rId9" w:history="1">
              <w:r w:rsidRPr="00DD121A">
                <w:rPr>
                  <w:rStyle w:val="a4"/>
                  <w:rFonts w:ascii="PF Din Text Cond Pro Light" w:hAnsi="PF Din Text Cond Pro Light"/>
                  <w:sz w:val="18"/>
                  <w:szCs w:val="18"/>
                  <w:lang w:val="en-US"/>
                </w:rPr>
                <w:t>voronezhenergo@mrsk-1.ru</w:t>
              </w:r>
            </w:hyperlink>
            <w:r w:rsidRPr="00DD121A">
              <w:rPr>
                <w:rFonts w:ascii="PF Din Text Cond Pro Light" w:hAnsi="PF Din Text Cond Pro Light"/>
                <w:sz w:val="18"/>
                <w:szCs w:val="18"/>
                <w:lang w:val="en-US"/>
              </w:rPr>
              <w:t>, http://</w:t>
            </w:r>
            <w:hyperlink r:id="rId10" w:history="1">
              <w:r w:rsidRPr="00DD121A">
                <w:rPr>
                  <w:rStyle w:val="a4"/>
                  <w:rFonts w:ascii="PF Din Text Cond Pro Light" w:hAnsi="PF Din Text Cond Pro Light"/>
                  <w:sz w:val="18"/>
                  <w:szCs w:val="18"/>
                  <w:lang w:val="en-US"/>
                </w:rPr>
                <w:t>www.mrsk-1.ru</w:t>
              </w:r>
            </w:hyperlink>
            <w:r w:rsidRPr="00DD121A">
              <w:rPr>
                <w:rFonts w:ascii="PF Din Text Cond Pro Light" w:hAnsi="PF Din Text Cond Pro Light"/>
                <w:sz w:val="18"/>
                <w:szCs w:val="18"/>
                <w:lang w:val="en-US"/>
              </w:rPr>
              <w:t xml:space="preserve"> </w:t>
            </w:r>
          </w:p>
          <w:p w14:paraId="0AE92B5A" w14:textId="77777777" w:rsidR="00500E42" w:rsidRPr="00DD121A" w:rsidRDefault="00500E42" w:rsidP="00500E42">
            <w:pPr>
              <w:contextualSpacing/>
              <w:rPr>
                <w:rFonts w:ascii="PF Din Text Cond Pro Light" w:hAnsi="PF Din Text Cond Pro Light"/>
                <w:sz w:val="18"/>
                <w:szCs w:val="18"/>
              </w:rPr>
            </w:pPr>
            <w:r w:rsidRPr="00DD121A">
              <w:rPr>
                <w:rFonts w:ascii="PF Din Text Cond Pro Light" w:hAnsi="PF Din Text Cond Pro Light"/>
                <w:sz w:val="18"/>
                <w:szCs w:val="18"/>
              </w:rPr>
              <w:t>ОКПО 00104366, ОГРН 1046900099498</w:t>
            </w:r>
          </w:p>
          <w:p w14:paraId="2E30D2D8" w14:textId="77777777" w:rsidR="00500E42" w:rsidRDefault="00500E42" w:rsidP="00500E42">
            <w:pPr>
              <w:ind w:right="747"/>
              <w:contextualSpacing/>
              <w:rPr>
                <w:rFonts w:ascii="PF Din Text Cond Pro Light" w:hAnsi="PF Din Text Cond Pro Light"/>
                <w:sz w:val="18"/>
                <w:szCs w:val="18"/>
                <w:lang w:val="en-US"/>
              </w:rPr>
            </w:pPr>
            <w:r w:rsidRPr="00DD121A">
              <w:rPr>
                <w:rFonts w:ascii="PF Din Text Cond Pro Light" w:hAnsi="PF Din Text Cond Pro Light"/>
                <w:sz w:val="18"/>
                <w:szCs w:val="18"/>
              </w:rPr>
              <w:t>ИНН/КПП 6901067107/</w:t>
            </w:r>
            <w:r w:rsidRPr="00DD121A">
              <w:rPr>
                <w:rFonts w:ascii="PF Din Text Cond Pro Light" w:hAnsi="PF Din Text Cond Pro Light"/>
                <w:sz w:val="18"/>
                <w:szCs w:val="18"/>
                <w:lang w:val="en-US"/>
              </w:rPr>
              <w:t>366302001</w:t>
            </w:r>
          </w:p>
          <w:p w14:paraId="03E56FB4" w14:textId="3B8CBE46" w:rsidR="00500E42" w:rsidRDefault="00500E42" w:rsidP="00500E42">
            <w:pPr>
              <w:ind w:right="747"/>
              <w:contextualSpacing/>
              <w:rPr>
                <w:rFonts w:ascii="PF Din Text Cond Pro Light" w:hAnsi="PF Din Text Cond Pro Light"/>
              </w:rPr>
            </w:pPr>
          </w:p>
        </w:tc>
      </w:tr>
    </w:tbl>
    <w:p w14:paraId="59D15EB3" w14:textId="77777777" w:rsidR="00500E42" w:rsidRDefault="00500E42" w:rsidP="00B62398">
      <w:pPr>
        <w:pStyle w:val="af0"/>
        <w:spacing w:before="0" w:after="0" w:line="240" w:lineRule="auto"/>
        <w:ind w:firstLine="0"/>
        <w:rPr>
          <w:rFonts w:ascii="Times New Roman" w:hAnsi="Times New Roman"/>
          <w:sz w:val="24"/>
          <w:szCs w:val="24"/>
        </w:rPr>
      </w:pPr>
    </w:p>
    <w:p w14:paraId="204AACE8" w14:textId="62EBC943" w:rsidR="00B62398" w:rsidRPr="00610561" w:rsidRDefault="00564D79" w:rsidP="00B62398">
      <w:pPr>
        <w:pStyle w:val="af0"/>
        <w:spacing w:before="0" w:after="0" w:line="240" w:lineRule="auto"/>
        <w:ind w:firstLine="0"/>
        <w:rPr>
          <w:rFonts w:ascii="Times New Roman" w:hAnsi="Times New Roman"/>
          <w:sz w:val="24"/>
          <w:szCs w:val="24"/>
          <w:lang w:val="ru-RU"/>
        </w:rPr>
      </w:pPr>
      <w:r w:rsidRPr="00610561">
        <w:rPr>
          <w:rFonts w:ascii="Times New Roman" w:hAnsi="Times New Roman"/>
          <w:sz w:val="24"/>
          <w:szCs w:val="24"/>
        </w:rPr>
        <w:t>Приглашение к участию в закупке</w:t>
      </w:r>
      <w:r w:rsidR="00B62398" w:rsidRPr="00610561">
        <w:rPr>
          <w:rFonts w:ascii="Times New Roman" w:hAnsi="Times New Roman"/>
          <w:sz w:val="24"/>
          <w:szCs w:val="24"/>
          <w:lang w:val="ru-RU"/>
        </w:rPr>
        <w:t>,</w:t>
      </w:r>
    </w:p>
    <w:p w14:paraId="6BD80DAE" w14:textId="77777777" w:rsidR="00564D79" w:rsidRPr="00956E97" w:rsidRDefault="00B62398" w:rsidP="00B62398">
      <w:pPr>
        <w:pStyle w:val="af0"/>
        <w:spacing w:before="0" w:after="0" w:line="240" w:lineRule="auto"/>
        <w:ind w:firstLine="0"/>
        <w:rPr>
          <w:rFonts w:ascii="Times New Roman" w:hAnsi="Times New Roman"/>
          <w:sz w:val="24"/>
          <w:szCs w:val="24"/>
        </w:rPr>
      </w:pPr>
      <w:r w:rsidRPr="00956E97">
        <w:rPr>
          <w:rFonts w:ascii="Times New Roman" w:hAnsi="Times New Roman"/>
          <w:sz w:val="24"/>
          <w:szCs w:val="24"/>
        </w:rPr>
        <w:t xml:space="preserve">проводимой способом </w:t>
      </w:r>
      <w:r w:rsidR="00564D79" w:rsidRPr="00956E97">
        <w:rPr>
          <w:rFonts w:ascii="Times New Roman" w:hAnsi="Times New Roman"/>
          <w:sz w:val="24"/>
          <w:szCs w:val="24"/>
        </w:rPr>
        <w:t>«сравнение цен»</w:t>
      </w:r>
      <w:r w:rsidRPr="00956E97">
        <w:rPr>
          <w:rFonts w:ascii="Times New Roman" w:hAnsi="Times New Roman"/>
          <w:sz w:val="24"/>
          <w:szCs w:val="24"/>
        </w:rPr>
        <w:t xml:space="preserve"> в электронной форме</w:t>
      </w:r>
    </w:p>
    <w:p w14:paraId="5A91BE66" w14:textId="3F8B0D82" w:rsidR="00564D79" w:rsidRPr="00B13C2F" w:rsidRDefault="00B62398" w:rsidP="00B62398">
      <w:pPr>
        <w:jc w:val="center"/>
        <w:rPr>
          <w:rFonts w:ascii="Times New Roman" w:eastAsia="Times New Roman" w:hAnsi="Times New Roman" w:cs="Times New Roman"/>
          <w:b/>
          <w:bCs/>
          <w:kern w:val="28"/>
          <w:sz w:val="24"/>
          <w:szCs w:val="24"/>
          <w:lang w:val="x-none" w:eastAsia="x-none"/>
        </w:rPr>
      </w:pPr>
      <w:r w:rsidRPr="00B13C2F">
        <w:rPr>
          <w:rFonts w:ascii="Times New Roman" w:eastAsia="Times New Roman" w:hAnsi="Times New Roman" w:cs="Times New Roman"/>
          <w:b/>
          <w:bCs/>
          <w:kern w:val="28"/>
          <w:sz w:val="24"/>
          <w:szCs w:val="24"/>
          <w:lang w:val="x-none" w:eastAsia="x-none"/>
        </w:rPr>
        <w:t>№</w:t>
      </w:r>
      <w:r w:rsidR="002B20B9" w:rsidRPr="002B20B9">
        <w:rPr>
          <w:rFonts w:ascii="Times New Roman" w:eastAsia="Times New Roman" w:hAnsi="Times New Roman" w:cs="Times New Roman"/>
          <w:b/>
          <w:bCs/>
          <w:kern w:val="28"/>
          <w:sz w:val="24"/>
          <w:szCs w:val="24"/>
          <w:lang w:val="x-none" w:eastAsia="x-none"/>
        </w:rPr>
        <w:t xml:space="preserve"> RAD260022057</w:t>
      </w:r>
      <w:r w:rsidRPr="009F4A64">
        <w:rPr>
          <w:rFonts w:ascii="Times New Roman" w:eastAsia="Times New Roman" w:hAnsi="Times New Roman" w:cs="Times New Roman"/>
          <w:b/>
          <w:bCs/>
          <w:kern w:val="28"/>
          <w:sz w:val="24"/>
          <w:szCs w:val="24"/>
          <w:lang w:val="x-none" w:eastAsia="x-none"/>
        </w:rPr>
        <w:t xml:space="preserve"> </w:t>
      </w:r>
      <w:r w:rsidRPr="002B20B9">
        <w:rPr>
          <w:rFonts w:ascii="Times New Roman" w:eastAsia="Times New Roman" w:hAnsi="Times New Roman" w:cs="Times New Roman"/>
          <w:b/>
          <w:bCs/>
          <w:kern w:val="28"/>
          <w:sz w:val="24"/>
          <w:szCs w:val="24"/>
          <w:lang w:val="x-none" w:eastAsia="x-none"/>
        </w:rPr>
        <w:t xml:space="preserve">от </w:t>
      </w:r>
      <w:r w:rsidR="00005A03" w:rsidRPr="002B20B9">
        <w:rPr>
          <w:rFonts w:ascii="Times New Roman" w:eastAsia="Times New Roman" w:hAnsi="Times New Roman" w:cs="Times New Roman"/>
          <w:b/>
          <w:bCs/>
          <w:kern w:val="28"/>
          <w:sz w:val="24"/>
          <w:szCs w:val="24"/>
          <w:lang w:val="x-none" w:eastAsia="x-none"/>
        </w:rPr>
        <w:t>0</w:t>
      </w:r>
      <w:r w:rsidR="007C5426" w:rsidRPr="002B20B9">
        <w:rPr>
          <w:rFonts w:ascii="Times New Roman" w:eastAsia="Times New Roman" w:hAnsi="Times New Roman" w:cs="Times New Roman"/>
          <w:b/>
          <w:bCs/>
          <w:kern w:val="28"/>
          <w:sz w:val="24"/>
          <w:szCs w:val="24"/>
          <w:lang w:val="x-none" w:eastAsia="x-none"/>
        </w:rPr>
        <w:t>8</w:t>
      </w:r>
      <w:r w:rsidR="00EA7264" w:rsidRPr="002B20B9">
        <w:rPr>
          <w:rFonts w:ascii="Times New Roman" w:eastAsia="Times New Roman" w:hAnsi="Times New Roman" w:cs="Times New Roman"/>
          <w:b/>
          <w:bCs/>
          <w:kern w:val="28"/>
          <w:sz w:val="24"/>
          <w:szCs w:val="24"/>
          <w:lang w:val="x-none" w:eastAsia="x-none"/>
        </w:rPr>
        <w:t>.</w:t>
      </w:r>
      <w:r w:rsidR="005C0F44" w:rsidRPr="002B20B9">
        <w:rPr>
          <w:rFonts w:ascii="Times New Roman" w:eastAsia="Times New Roman" w:hAnsi="Times New Roman" w:cs="Times New Roman"/>
          <w:b/>
          <w:bCs/>
          <w:kern w:val="28"/>
          <w:sz w:val="24"/>
          <w:szCs w:val="24"/>
          <w:lang w:val="x-none" w:eastAsia="x-none"/>
        </w:rPr>
        <w:t>0</w:t>
      </w:r>
      <w:r w:rsidR="00005A03" w:rsidRPr="002B20B9">
        <w:rPr>
          <w:rFonts w:ascii="Times New Roman" w:eastAsia="Times New Roman" w:hAnsi="Times New Roman" w:cs="Times New Roman"/>
          <w:b/>
          <w:bCs/>
          <w:kern w:val="28"/>
          <w:sz w:val="24"/>
          <w:szCs w:val="24"/>
          <w:lang w:val="x-none" w:eastAsia="x-none"/>
        </w:rPr>
        <w:t>5</w:t>
      </w:r>
      <w:r w:rsidR="00500E42" w:rsidRPr="002B20B9">
        <w:rPr>
          <w:rFonts w:ascii="Times New Roman" w:eastAsia="Times New Roman" w:hAnsi="Times New Roman" w:cs="Times New Roman"/>
          <w:b/>
          <w:bCs/>
          <w:kern w:val="28"/>
          <w:sz w:val="24"/>
          <w:szCs w:val="24"/>
          <w:lang w:val="x-none" w:eastAsia="x-none"/>
        </w:rPr>
        <w:t>.</w:t>
      </w:r>
      <w:r w:rsidRPr="002B20B9">
        <w:rPr>
          <w:rFonts w:ascii="Times New Roman" w:eastAsia="Times New Roman" w:hAnsi="Times New Roman" w:cs="Times New Roman"/>
          <w:b/>
          <w:bCs/>
          <w:kern w:val="28"/>
          <w:sz w:val="24"/>
          <w:szCs w:val="24"/>
          <w:lang w:val="x-none" w:eastAsia="x-none"/>
        </w:rPr>
        <w:t>202</w:t>
      </w:r>
      <w:r w:rsidR="009F1B8A" w:rsidRPr="002B20B9">
        <w:rPr>
          <w:rFonts w:ascii="Times New Roman" w:eastAsia="Times New Roman" w:hAnsi="Times New Roman" w:cs="Times New Roman"/>
          <w:b/>
          <w:bCs/>
          <w:kern w:val="28"/>
          <w:sz w:val="24"/>
          <w:szCs w:val="24"/>
          <w:lang w:val="x-none" w:eastAsia="x-none"/>
        </w:rPr>
        <w:t>6</w:t>
      </w:r>
    </w:p>
    <w:p w14:paraId="423C8373" w14:textId="268B9BD6" w:rsidR="0026660B" w:rsidRDefault="0026660B" w:rsidP="00E329E9">
      <w:pPr>
        <w:pStyle w:val="aa"/>
        <w:spacing w:after="0"/>
        <w:ind w:firstLine="708"/>
        <w:jc w:val="both"/>
        <w:rPr>
          <w:lang w:val="ru-RU"/>
        </w:rPr>
      </w:pPr>
    </w:p>
    <w:p w14:paraId="71D230C9" w14:textId="113D424E" w:rsidR="00D96BBF" w:rsidRPr="00CB48EE" w:rsidRDefault="00C70925" w:rsidP="00D96BBF">
      <w:pPr>
        <w:pStyle w:val="aa"/>
        <w:numPr>
          <w:ilvl w:val="0"/>
          <w:numId w:val="2"/>
        </w:numPr>
        <w:tabs>
          <w:tab w:val="num" w:pos="1134"/>
        </w:tabs>
        <w:spacing w:after="0" w:line="276" w:lineRule="auto"/>
        <w:ind w:left="0" w:right="-6"/>
        <w:jc w:val="both"/>
        <w:rPr>
          <w:lang w:val="ru-RU"/>
        </w:rPr>
      </w:pPr>
      <w:r w:rsidRPr="00F165CC">
        <w:t>Инициатор закупки</w:t>
      </w:r>
      <w:r w:rsidRPr="00F165CC">
        <w:rPr>
          <w:lang w:val="ru-RU"/>
        </w:rPr>
        <w:t xml:space="preserve"> филиал ПАО «</w:t>
      </w:r>
      <w:proofErr w:type="spellStart"/>
      <w:r>
        <w:rPr>
          <w:lang w:val="ru-RU"/>
        </w:rPr>
        <w:t>Россети</w:t>
      </w:r>
      <w:proofErr w:type="spellEnd"/>
      <w:r w:rsidRPr="00F165CC">
        <w:rPr>
          <w:lang w:val="ru-RU"/>
        </w:rPr>
        <w:t xml:space="preserve"> Центр» - «</w:t>
      </w:r>
      <w:r>
        <w:rPr>
          <w:lang w:val="ru-RU"/>
        </w:rPr>
        <w:t>Воронежэнерго</w:t>
      </w:r>
      <w:r w:rsidRPr="00F165CC">
        <w:rPr>
          <w:lang w:val="ru-RU"/>
        </w:rPr>
        <w:t xml:space="preserve">», расположенный по адресу: </w:t>
      </w:r>
      <w:r w:rsidRPr="00E15B77">
        <w:t>РФ, 394033, г. Воронеж, ул. Арзамасская, 2</w:t>
      </w:r>
      <w:r w:rsidRPr="00F165CC">
        <w:t xml:space="preserve"> от имени заказчика </w:t>
      </w:r>
      <w:r w:rsidRPr="00F165CC">
        <w:rPr>
          <w:lang w:val="ru-RU"/>
        </w:rPr>
        <w:t>П</w:t>
      </w:r>
      <w:r w:rsidRPr="00F165CC">
        <w:t>АО</w:t>
      </w:r>
      <w:r w:rsidRPr="00F165CC">
        <w:rPr>
          <w:lang w:val="ru-RU"/>
        </w:rPr>
        <w:t> </w:t>
      </w:r>
      <w:r w:rsidRPr="00F165CC">
        <w:t>«</w:t>
      </w:r>
      <w:proofErr w:type="spellStart"/>
      <w:r>
        <w:rPr>
          <w:lang w:val="ru-RU"/>
        </w:rPr>
        <w:t>Россети</w:t>
      </w:r>
      <w:proofErr w:type="spellEnd"/>
      <w:r w:rsidRPr="004913EC">
        <w:t xml:space="preserve"> Центр» (далее – Заказчик), расположенн</w:t>
      </w:r>
      <w:r w:rsidRPr="004913EC">
        <w:rPr>
          <w:lang w:val="ru-RU"/>
        </w:rPr>
        <w:t>ого</w:t>
      </w:r>
      <w:r w:rsidRPr="004913EC">
        <w:t xml:space="preserve"> по</w:t>
      </w:r>
      <w:r w:rsidRPr="00CB48EE">
        <w:t xml:space="preserve"> адресу: </w:t>
      </w:r>
      <w:r w:rsidRPr="00794A56">
        <w:t>119017, г. Москва</w:t>
      </w:r>
      <w:r w:rsidRPr="00794A56">
        <w:rPr>
          <w:iCs/>
        </w:rPr>
        <w:t>, ул. Малая Ордынка, 15</w:t>
      </w:r>
      <w:r>
        <w:rPr>
          <w:iCs/>
          <w:lang w:val="ru-RU"/>
        </w:rPr>
        <w:t xml:space="preserve">, </w:t>
      </w:r>
      <w:r w:rsidRPr="00CB48EE">
        <w:t>настоящим уведомляет о проведении закупки</w:t>
      </w:r>
      <w:r>
        <w:rPr>
          <w:lang w:val="ru-RU"/>
        </w:rPr>
        <w:t>, проводимой способом «сравнение цен»</w:t>
      </w:r>
      <w:r w:rsidRPr="00CB48EE">
        <w:t xml:space="preserve"> (далее – Закупка)</w:t>
      </w:r>
      <w:r w:rsidR="00D96BBF" w:rsidRPr="00CB48EE">
        <w:t xml:space="preserve"> и приглашает юридических лиц, физических лиц, в том числе индивидуальных предпринимателей принять участие в процедуре Закупки с целью определения наилучшей заявки и заключения Договора</w:t>
      </w:r>
      <w:r w:rsidR="00FB294C" w:rsidRPr="00FB294C">
        <w:rPr>
          <w:lang w:val="ru-RU"/>
        </w:rPr>
        <w:t xml:space="preserve"> </w:t>
      </w:r>
      <w:r w:rsidR="00B25C98">
        <w:rPr>
          <w:lang w:val="ru-RU"/>
        </w:rPr>
        <w:t>на</w:t>
      </w:r>
      <w:r w:rsidR="00B25C98" w:rsidRPr="00B25C98">
        <w:rPr>
          <w:lang w:val="ru-RU"/>
        </w:rPr>
        <w:t xml:space="preserve"> </w:t>
      </w:r>
      <w:r w:rsidR="00005A03">
        <w:rPr>
          <w:b/>
          <w:i/>
          <w:lang w:val="ru-RU"/>
        </w:rPr>
        <w:t>о</w:t>
      </w:r>
      <w:r w:rsidR="00005A03" w:rsidRPr="00005A03">
        <w:rPr>
          <w:b/>
          <w:i/>
          <w:lang w:val="ru-RU"/>
        </w:rPr>
        <w:t>казание услуг по разработке, подготовке и размещению информационных, рекламных, мультимедийных материалов в сети Интернет и соцсетях</w:t>
      </w:r>
      <w:r w:rsidR="00BA04FE">
        <w:rPr>
          <w:b/>
          <w:i/>
          <w:lang w:val="ru-RU"/>
        </w:rPr>
        <w:t xml:space="preserve"> </w:t>
      </w:r>
      <w:r w:rsidR="002526FB" w:rsidRPr="00554C1D">
        <w:t>для нужд ПАО</w:t>
      </w:r>
      <w:r w:rsidR="002526FB" w:rsidRPr="0026378A">
        <w:t xml:space="preserve"> «</w:t>
      </w:r>
      <w:proofErr w:type="spellStart"/>
      <w:r w:rsidR="002526FB" w:rsidRPr="0026378A">
        <w:t>Россети</w:t>
      </w:r>
      <w:proofErr w:type="spellEnd"/>
      <w:r w:rsidR="002526FB" w:rsidRPr="0026378A">
        <w:t xml:space="preserve"> Центр» (филиала «Воронежэнерго»)</w:t>
      </w:r>
      <w:r w:rsidR="0030602A" w:rsidRPr="0024400D">
        <w:t xml:space="preserve"> </w:t>
      </w:r>
      <w:r w:rsidR="00D96BBF" w:rsidRPr="00CB48EE">
        <w:t>с лицом ее подавшим</w:t>
      </w:r>
      <w:r w:rsidR="00D96BBF" w:rsidRPr="0024400D">
        <w:t>.</w:t>
      </w:r>
    </w:p>
    <w:p w14:paraId="54E6266D" w14:textId="071FD1F8" w:rsidR="0026660B" w:rsidRDefault="00D96BBF" w:rsidP="00E329E9">
      <w:pPr>
        <w:pStyle w:val="aa"/>
        <w:spacing w:after="0"/>
        <w:ind w:firstLine="708"/>
        <w:jc w:val="both"/>
        <w:rPr>
          <w:lang w:val="ru-RU"/>
        </w:rPr>
      </w:pPr>
      <w:r>
        <w:rPr>
          <w:lang w:val="ru-RU"/>
        </w:rPr>
        <w:t>Приглашение к участию</w:t>
      </w:r>
      <w:r w:rsidRPr="00DF088A">
        <w:t xml:space="preserve"> </w:t>
      </w:r>
      <w:r w:rsidRPr="00872B7E">
        <w:t>закупке в полном объеме в электронном виде безвозмезд</w:t>
      </w:r>
      <w:r>
        <w:t xml:space="preserve">но доступно для ознакомления </w:t>
      </w:r>
      <w:r w:rsidRPr="00872B7E">
        <w:t xml:space="preserve">на сайте Электронной торговой площадки Российского аукционного дома (РАД) </w:t>
      </w:r>
      <w:hyperlink r:id="rId11" w:history="1">
        <w:r w:rsidRPr="00872B7E">
          <w:rPr>
            <w:color w:val="0000FF"/>
            <w:u w:val="single"/>
          </w:rPr>
          <w:t>tender.lot-online.ru</w:t>
        </w:r>
      </w:hyperlink>
      <w:r w:rsidRPr="00872B7E">
        <w:t xml:space="preserve"> </w:t>
      </w:r>
      <w:r>
        <w:rPr>
          <w:lang w:val="ru-RU"/>
        </w:rPr>
        <w:t xml:space="preserve">(далее - ЭТП) </w:t>
      </w:r>
      <w:r w:rsidRPr="00872B7E">
        <w:t xml:space="preserve">начиная </w:t>
      </w:r>
      <w:r w:rsidR="00B33F2C">
        <w:rPr>
          <w:lang w:val="ru-RU"/>
        </w:rPr>
        <w:t xml:space="preserve">с </w:t>
      </w:r>
      <w:r w:rsidRPr="00872B7E">
        <w:t xml:space="preserve">даты </w:t>
      </w:r>
      <w:r>
        <w:rPr>
          <w:lang w:val="ru-RU"/>
        </w:rPr>
        <w:t>публикации.</w:t>
      </w:r>
    </w:p>
    <w:p w14:paraId="0D5873C2" w14:textId="5175F3CE" w:rsidR="00F07D4B" w:rsidRDefault="00F07D4B" w:rsidP="00F07D4B">
      <w:pPr>
        <w:numPr>
          <w:ilvl w:val="0"/>
          <w:numId w:val="2"/>
        </w:numPr>
        <w:spacing w:after="0" w:line="240" w:lineRule="auto"/>
        <w:ind w:left="0" w:firstLine="709"/>
        <w:jc w:val="both"/>
        <w:rPr>
          <w:rFonts w:ascii="Times New Roman" w:eastAsia="Times New Roman" w:hAnsi="Times New Roman" w:cs="Times New Roman"/>
          <w:sz w:val="24"/>
          <w:szCs w:val="24"/>
          <w:lang w:val="x-none" w:eastAsia="ru-RU"/>
        </w:rPr>
      </w:pPr>
      <w:r w:rsidRPr="00F07D4B">
        <w:rPr>
          <w:rFonts w:ascii="Times New Roman" w:eastAsia="Times New Roman" w:hAnsi="Times New Roman" w:cs="Times New Roman"/>
          <w:sz w:val="24"/>
          <w:szCs w:val="24"/>
          <w:lang w:val="x-none" w:eastAsia="ru-RU"/>
        </w:rPr>
        <w:t>Участником закупки является любое юридическое лицо или несколько юридических лиц, выступающих на стороне одного участника закупки, независимо от организационно-правовой формы, формы собственности, места нахождения и места происхождения капитала, за исключением юридического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либо любое физическое лицо или несколько физических лиц, выступающих на стороне одного участника закупки, в том числе индивидуальный предприниматель или несколько индивидуальных предпринимателей, выступающих на стороне одного участника закупки, за исключением физического лица, являющегося иностранным агентом в соответствии с Федеральным законом от 14 июля 2022 года № 255-ФЗ «О контроле за деятельностью лиц, находящихся под иностранным влиянием». Участник закупки/лидер коллективного участника должен быть зарегистрирован на соответствующей ЭТП в качестве участника ЭТП, а также в качестве Участника проводимой закупки</w:t>
      </w:r>
      <w:bookmarkStart w:id="0" w:name="_Ref5872916"/>
      <w:r w:rsidR="00820642">
        <w:rPr>
          <w:rFonts w:ascii="Times New Roman" w:eastAsia="Times New Roman" w:hAnsi="Times New Roman" w:cs="Times New Roman"/>
          <w:sz w:val="24"/>
          <w:szCs w:val="24"/>
          <w:lang w:eastAsia="ru-RU"/>
        </w:rPr>
        <w:t>.</w:t>
      </w:r>
    </w:p>
    <w:p w14:paraId="155D853D" w14:textId="418C261E" w:rsidR="00F07D4B" w:rsidRPr="00F07D4B" w:rsidRDefault="00720AD9" w:rsidP="00720AD9">
      <w:pPr>
        <w:numPr>
          <w:ilvl w:val="0"/>
          <w:numId w:val="2"/>
        </w:numPr>
        <w:spacing w:after="0" w:line="240" w:lineRule="auto"/>
        <w:jc w:val="both"/>
        <w:rPr>
          <w:rFonts w:ascii="Times New Roman" w:eastAsia="Times New Roman" w:hAnsi="Times New Roman" w:cs="Times New Roman"/>
          <w:sz w:val="24"/>
          <w:szCs w:val="24"/>
          <w:lang w:val="x-none" w:eastAsia="ru-RU"/>
        </w:rPr>
      </w:pPr>
      <w:bookmarkStart w:id="1" w:name="_Ref168910434"/>
      <w:r>
        <w:rPr>
          <w:rFonts w:ascii="Times New Roman" w:eastAsia="Times New Roman" w:hAnsi="Times New Roman" w:cs="Times New Roman"/>
          <w:sz w:val="24"/>
          <w:szCs w:val="24"/>
          <w:lang w:eastAsia="ru-RU"/>
        </w:rPr>
        <w:t>Любой</w:t>
      </w:r>
      <w:r w:rsidRPr="00720AD9">
        <w:rPr>
          <w:rFonts w:ascii="Times New Roman" w:eastAsia="Times New Roman" w:hAnsi="Times New Roman" w:cs="Times New Roman"/>
          <w:sz w:val="24"/>
          <w:szCs w:val="24"/>
          <w:lang w:val="x-none" w:eastAsia="ru-RU"/>
        </w:rPr>
        <w:t xml:space="preserve"> </w:t>
      </w:r>
      <w:r>
        <w:rPr>
          <w:rFonts w:ascii="Times New Roman" w:eastAsia="Times New Roman" w:hAnsi="Times New Roman" w:cs="Times New Roman"/>
          <w:sz w:val="24"/>
          <w:szCs w:val="24"/>
          <w:lang w:val="x-none" w:eastAsia="ru-RU"/>
        </w:rPr>
        <w:t>участник закупки, должен</w:t>
      </w:r>
      <w:r w:rsidRPr="00720AD9">
        <w:rPr>
          <w:rFonts w:ascii="Times New Roman" w:eastAsia="Times New Roman" w:hAnsi="Times New Roman" w:cs="Times New Roman"/>
          <w:sz w:val="24"/>
          <w:szCs w:val="24"/>
          <w:lang w:val="x-none" w:eastAsia="ru-RU"/>
        </w:rPr>
        <w:t xml:space="preserve"> соответствовать следующим требованиям</w:t>
      </w:r>
      <w:r w:rsidR="00F07D4B" w:rsidRPr="00F07D4B">
        <w:rPr>
          <w:rFonts w:ascii="Times New Roman" w:eastAsia="Times New Roman" w:hAnsi="Times New Roman" w:cs="Times New Roman"/>
          <w:sz w:val="24"/>
          <w:szCs w:val="24"/>
          <w:lang w:val="x-none" w:eastAsia="ru-RU"/>
        </w:rPr>
        <w:t>:</w:t>
      </w:r>
      <w:bookmarkEnd w:id="0"/>
      <w:bookmarkEnd w:id="1"/>
    </w:p>
    <w:p w14:paraId="3FCD2BA2"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2" w:name="_Ref1121359"/>
      <w:r w:rsidRPr="0000614F">
        <w:rPr>
          <w:rFonts w:ascii="Times New Roman" w:hAnsi="Times New Roman" w:cs="Times New Roman"/>
          <w:sz w:val="24"/>
          <w:szCs w:val="24"/>
        </w:rPr>
        <w:t>должен обладать гражданской правоспособностью в полном объеме для заключения и исполнения Договора (должен быть зарегистрирован в установленном порядке);</w:t>
      </w:r>
      <w:bookmarkEnd w:id="2"/>
      <w:r w:rsidRPr="0000614F">
        <w:rPr>
          <w:rFonts w:ascii="Times New Roman" w:hAnsi="Times New Roman" w:cs="Times New Roman"/>
          <w:sz w:val="24"/>
          <w:szCs w:val="24"/>
        </w:rPr>
        <w:t xml:space="preserve"> </w:t>
      </w:r>
    </w:p>
    <w:p w14:paraId="3D0FC1B7" w14:textId="0B8AC1DC"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3" w:name="_Ref3307767"/>
      <w:r w:rsidRPr="0000614F">
        <w:rPr>
          <w:rFonts w:ascii="Times New Roman" w:hAnsi="Times New Roman" w:cs="Times New Roman"/>
          <w:sz w:val="24"/>
          <w:szCs w:val="24"/>
        </w:rPr>
        <w:t>не должен находиться в процессе ликвидации, должно отсутствовать вступившее в законную силу решение арбитражного суда о признании Участника банкротом и об открытии конкурсного производства, на имущество Участника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bookmarkEnd w:id="3"/>
    </w:p>
    <w:p w14:paraId="2087577C" w14:textId="77777777" w:rsidR="00F07D4B" w:rsidRPr="0000614F" w:rsidRDefault="00F07D4B" w:rsidP="00F07D4B">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4" w:name="_Ref3307810"/>
      <w:r w:rsidRPr="0000614F">
        <w:rPr>
          <w:rFonts w:ascii="Times New Roman" w:hAnsi="Times New Roman" w:cs="Times New Roman"/>
          <w:sz w:val="24"/>
          <w:szCs w:val="24"/>
        </w:rPr>
        <w:lastRenderedPageBreak/>
        <w:t xml:space="preserve">отсутствие в отношении лиц, осуществляющих функции исполнительного органа управления участника, лиц, входящих в совет директоров (наблюдательный совет) участника административного наказания в виде дисквалификации; отсутствие сведений об участнике закупки в реестре розыска по исполнительным производствам на электронном портале </w:t>
      </w:r>
      <w:r w:rsidRPr="0000614F">
        <w:rPr>
          <w:rFonts w:ascii="Times New Roman" w:hAnsi="Times New Roman" w:cs="Times New Roman"/>
          <w:color w:val="0000FF"/>
          <w:sz w:val="24"/>
          <w:szCs w:val="24"/>
          <w:u w:val="single"/>
          <w:lang w:val="en-US"/>
        </w:rPr>
        <w:t>https</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fssp</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color w:val="0000FF"/>
          <w:sz w:val="24"/>
          <w:szCs w:val="24"/>
          <w:u w:val="single"/>
          <w:lang w:val="en-US"/>
        </w:rPr>
        <w:t>gov</w:t>
      </w:r>
      <w:r w:rsidRPr="0000614F">
        <w:rPr>
          <w:rFonts w:ascii="Times New Roman" w:hAnsi="Times New Roman" w:cs="Times New Roman"/>
          <w:color w:val="0000FF"/>
          <w:sz w:val="24"/>
          <w:szCs w:val="24"/>
          <w:u w:val="single"/>
        </w:rPr>
        <w:t>.</w:t>
      </w:r>
      <w:proofErr w:type="spellStart"/>
      <w:r w:rsidRPr="0000614F">
        <w:rPr>
          <w:rFonts w:ascii="Times New Roman" w:hAnsi="Times New Roman" w:cs="Times New Roman"/>
          <w:color w:val="0000FF"/>
          <w:sz w:val="24"/>
          <w:szCs w:val="24"/>
          <w:u w:val="single"/>
          <w:lang w:val="en-US"/>
        </w:rPr>
        <w:t>ru</w:t>
      </w:r>
      <w:proofErr w:type="spellEnd"/>
      <w:r w:rsidRPr="0000614F">
        <w:rPr>
          <w:rFonts w:ascii="Times New Roman" w:hAnsi="Times New Roman" w:cs="Times New Roman"/>
          <w:color w:val="0000FF"/>
          <w:sz w:val="24"/>
          <w:szCs w:val="24"/>
          <w:u w:val="single"/>
        </w:rPr>
        <w:t>/</w:t>
      </w:r>
      <w:r w:rsidRPr="0000614F">
        <w:rPr>
          <w:rFonts w:ascii="Times New Roman" w:hAnsi="Times New Roman" w:cs="Times New Roman"/>
          <w:sz w:val="24"/>
          <w:szCs w:val="24"/>
        </w:rPr>
        <w:t xml:space="preserve">; </w:t>
      </w:r>
      <w:proofErr w:type="spellStart"/>
      <w:r w:rsidRPr="0000614F">
        <w:rPr>
          <w:rFonts w:ascii="Times New Roman" w:hAnsi="Times New Roman" w:cs="Times New Roman"/>
          <w:sz w:val="24"/>
          <w:szCs w:val="24"/>
        </w:rPr>
        <w:t>непривлечение</w:t>
      </w:r>
      <w:proofErr w:type="spellEnd"/>
      <w:r w:rsidRPr="0000614F">
        <w:rPr>
          <w:rFonts w:ascii="Times New Roman" w:hAnsi="Times New Roman" w:cs="Times New Roman"/>
          <w:sz w:val="24"/>
          <w:szCs w:val="24"/>
        </w:rPr>
        <w:t xml:space="preserve"> участника закупки - юридического лица в течение двух лет до момента подачи заявки на участие в закупке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bookmarkStart w:id="5" w:name="_Ref1121366"/>
      <w:bookmarkEnd w:id="4"/>
      <w:r w:rsidRPr="0000614F">
        <w:rPr>
          <w:rFonts w:ascii="Times New Roman" w:hAnsi="Times New Roman" w:cs="Times New Roman"/>
          <w:sz w:val="24"/>
          <w:szCs w:val="24"/>
        </w:rPr>
        <w:t xml:space="preserve"> </w:t>
      </w:r>
    </w:p>
    <w:p w14:paraId="0333E6E6" w14:textId="04D1E5D6" w:rsidR="00F07D4B" w:rsidRDefault="00F07D4B"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r w:rsidRPr="0000614F">
        <w:rPr>
          <w:rFonts w:ascii="Times New Roman" w:hAnsi="Times New Roman" w:cs="Times New Roman"/>
          <w:sz w:val="24"/>
          <w:szCs w:val="24"/>
        </w:rPr>
        <w:t xml:space="preserve">не быть включенным в Реестр недобросовестных поставщиков, который ведется в соответствии с Федеральным законом от 18.07.2011 №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05.04.2013 № 44-ФЗ «О контрактной системе в сфере закупок товаров, работ, услуг для обеспечения государственных и муниципальных нужд» (Проверка соответствия установленному требованию осуществляется на основании открытых данных соответствующего источника: </w:t>
      </w:r>
      <w:hyperlink r:id="rId12" w:history="1">
        <w:r w:rsidRPr="0000614F">
          <w:rPr>
            <w:rFonts w:ascii="Times New Roman" w:hAnsi="Times New Roman" w:cs="Times New Roman"/>
            <w:color w:val="0000FF"/>
            <w:sz w:val="24"/>
            <w:szCs w:val="24"/>
            <w:u w:val="single"/>
          </w:rPr>
          <w:t>https://zakupki.gov.ru/epz/dishonestsupplier/search/results.html</w:t>
        </w:r>
      </w:hyperlink>
      <w:r w:rsidRPr="0000614F">
        <w:rPr>
          <w:rFonts w:ascii="Times New Roman" w:hAnsi="Times New Roman" w:cs="Times New Roman"/>
          <w:sz w:val="24"/>
          <w:szCs w:val="24"/>
        </w:rPr>
        <w:t>);</w:t>
      </w:r>
      <w:bookmarkEnd w:id="5"/>
      <w:r w:rsidRPr="0000614F">
        <w:rPr>
          <w:rFonts w:ascii="Times New Roman" w:hAnsi="Times New Roman" w:cs="Times New Roman"/>
          <w:sz w:val="24"/>
          <w:szCs w:val="24"/>
        </w:rPr>
        <w:t xml:space="preserve"> </w:t>
      </w:r>
    </w:p>
    <w:p w14:paraId="39A851B0" w14:textId="77777777" w:rsidR="00C03B22" w:rsidRDefault="00C03B22" w:rsidP="00C03B22">
      <w:pPr>
        <w:widowControl w:val="0"/>
        <w:numPr>
          <w:ilvl w:val="0"/>
          <w:numId w:val="29"/>
        </w:numPr>
        <w:tabs>
          <w:tab w:val="left" w:pos="0"/>
          <w:tab w:val="left" w:pos="1134"/>
        </w:tabs>
        <w:suppressAutoHyphens/>
        <w:spacing w:after="0" w:line="264" w:lineRule="auto"/>
        <w:ind w:left="1134" w:firstLine="567"/>
        <w:jc w:val="both"/>
        <w:rPr>
          <w:rFonts w:ascii="Times New Roman" w:hAnsi="Times New Roman" w:cs="Times New Roman"/>
          <w:sz w:val="24"/>
          <w:szCs w:val="24"/>
        </w:rPr>
      </w:pPr>
      <w:bookmarkStart w:id="6" w:name="_Ref16778349"/>
      <w:r>
        <w:rPr>
          <w:rFonts w:ascii="Times New Roman" w:hAnsi="Times New Roman" w:cs="Times New Roman"/>
          <w:sz w:val="24"/>
          <w:szCs w:val="24"/>
        </w:rPr>
        <w:t>не должен иметь за последние 24 (двадцать четыре) месяца, включая месяц окончания подачи заявок, вступивших в законную силу судебных решений по искам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и (или) ДЗО ПАО «</w:t>
      </w:r>
      <w:proofErr w:type="spellStart"/>
      <w:r>
        <w:rPr>
          <w:rFonts w:ascii="Times New Roman" w:hAnsi="Times New Roman" w:cs="Times New Roman"/>
          <w:sz w:val="24"/>
          <w:szCs w:val="24"/>
        </w:rPr>
        <w:t>Россети</w:t>
      </w:r>
      <w:proofErr w:type="spellEnd"/>
      <w:r>
        <w:rPr>
          <w:rFonts w:ascii="Times New Roman" w:hAnsi="Times New Roman" w:cs="Times New Roman"/>
          <w:sz w:val="24"/>
          <w:szCs w:val="24"/>
        </w:rPr>
        <w:t>» не в пользу Участника закупки / члена коллективного Участника вследствие неисполнения и/или ненадлежащего исполнения договорных обязательств по договорам подряда / оказания услуг / поставки, по которым Участник / член коллективного Участника являлся Подрядчиком/Исполнителем/Поставщиком (При проверке соответствия Участника закупки данному требованию, Организатор закупки (Заказчик), помимо сведений, указанных Участником закупки в своей заявке, вправе провести дополнительную проверку достоверности сведений, содержащихся в заявке участника путем анализа сведений содержащихся в официальных открытых источниках (например по Картотеке арбитражных дел (</w:t>
      </w:r>
      <w:proofErr w:type="spellStart"/>
      <w:r>
        <w:rPr>
          <w:rFonts w:ascii="Times New Roman" w:hAnsi="Times New Roman" w:cs="Times New Roman"/>
          <w:color w:val="0000FF"/>
          <w:sz w:val="24"/>
          <w:szCs w:val="24"/>
          <w:u w:val="single"/>
          <w:lang w:val="en-US"/>
        </w:rPr>
        <w:t>kad</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arbitr</w:t>
      </w:r>
      <w:proofErr w:type="spellEnd"/>
      <w:r>
        <w:rPr>
          <w:rFonts w:ascii="Times New Roman" w:hAnsi="Times New Roman" w:cs="Times New Roman"/>
          <w:color w:val="0000FF"/>
          <w:sz w:val="24"/>
          <w:szCs w:val="24"/>
          <w:u w:val="single"/>
        </w:rPr>
        <w:t>.</w:t>
      </w:r>
      <w:proofErr w:type="spellStart"/>
      <w:r>
        <w:rPr>
          <w:rFonts w:ascii="Times New Roman" w:hAnsi="Times New Roman" w:cs="Times New Roman"/>
          <w:color w:val="0000FF"/>
          <w:sz w:val="24"/>
          <w:szCs w:val="24"/>
          <w:u w:val="single"/>
          <w:lang w:val="en-US"/>
        </w:rPr>
        <w:t>ru</w:t>
      </w:r>
      <w:proofErr w:type="spellEnd"/>
      <w:r>
        <w:rPr>
          <w:rFonts w:ascii="Times New Roman" w:hAnsi="Times New Roman" w:cs="Times New Roman"/>
          <w:sz w:val="24"/>
          <w:szCs w:val="24"/>
        </w:rPr>
        <w:t>)));</w:t>
      </w:r>
      <w:bookmarkEnd w:id="6"/>
    </w:p>
    <w:p w14:paraId="69E6BC2A" w14:textId="0CCD2B43" w:rsidR="00C37171" w:rsidRDefault="00BF1AF2" w:rsidP="00C37171">
      <w:pPr>
        <w:widowControl w:val="0"/>
        <w:numPr>
          <w:ilvl w:val="0"/>
          <w:numId w:val="29"/>
        </w:numPr>
        <w:tabs>
          <w:tab w:val="left" w:pos="0"/>
          <w:tab w:val="left" w:pos="1134"/>
        </w:tabs>
        <w:spacing w:after="0" w:line="264" w:lineRule="auto"/>
        <w:ind w:left="1134" w:firstLine="567"/>
        <w:jc w:val="both"/>
        <w:rPr>
          <w:rFonts w:ascii="Times New Roman" w:hAnsi="Times New Roman" w:cs="Times New Roman"/>
          <w:sz w:val="24"/>
          <w:szCs w:val="24"/>
        </w:rPr>
      </w:pPr>
      <w:bookmarkStart w:id="7" w:name="_Ref5881579"/>
      <w:r>
        <w:rPr>
          <w:rFonts w:ascii="Times New Roman" w:hAnsi="Times New Roman" w:cs="Times New Roman"/>
          <w:sz w:val="24"/>
          <w:szCs w:val="24"/>
        </w:rPr>
        <w:t>д</w:t>
      </w:r>
      <w:r w:rsidR="00F07D4B" w:rsidRPr="0000614F">
        <w:rPr>
          <w:rFonts w:ascii="Times New Roman" w:hAnsi="Times New Roman" w:cs="Times New Roman"/>
          <w:sz w:val="24"/>
          <w:szCs w:val="24"/>
        </w:rPr>
        <w:t>ополнительные требования к Участникам, наличию документов, подтверждающих их соответствие требованиям</w:t>
      </w:r>
      <w:r w:rsidR="00820642">
        <w:rPr>
          <w:rFonts w:ascii="Times New Roman" w:hAnsi="Times New Roman" w:cs="Times New Roman"/>
          <w:sz w:val="24"/>
          <w:szCs w:val="24"/>
        </w:rPr>
        <w:t xml:space="preserve"> к</w:t>
      </w:r>
      <w:r w:rsidR="00F07D4B" w:rsidRPr="0000614F">
        <w:rPr>
          <w:rFonts w:ascii="Times New Roman" w:hAnsi="Times New Roman" w:cs="Times New Roman"/>
          <w:sz w:val="24"/>
          <w:szCs w:val="24"/>
        </w:rPr>
        <w:t xml:space="preserve"> </w:t>
      </w:r>
      <w:r w:rsidR="00C81053">
        <w:rPr>
          <w:rFonts w:ascii="Times New Roman" w:hAnsi="Times New Roman" w:cs="Times New Roman"/>
          <w:sz w:val="24"/>
          <w:szCs w:val="24"/>
        </w:rPr>
        <w:t>закупаем</w:t>
      </w:r>
      <w:r w:rsidR="007256BF">
        <w:rPr>
          <w:rFonts w:ascii="Times New Roman" w:hAnsi="Times New Roman" w:cs="Times New Roman"/>
          <w:sz w:val="24"/>
          <w:szCs w:val="24"/>
        </w:rPr>
        <w:t>ой</w:t>
      </w:r>
      <w:r w:rsidR="00C81053">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F07D4B" w:rsidRPr="003F33EA">
        <w:rPr>
          <w:rFonts w:ascii="Times New Roman" w:hAnsi="Times New Roman" w:cs="Times New Roman"/>
          <w:sz w:val="24"/>
          <w:szCs w:val="24"/>
        </w:rPr>
        <w:t xml:space="preserve">, </w:t>
      </w:r>
      <w:r w:rsidR="00F07D4B" w:rsidRPr="00FA5668">
        <w:rPr>
          <w:rFonts w:ascii="Times New Roman" w:hAnsi="Times New Roman" w:cs="Times New Roman"/>
          <w:sz w:val="24"/>
          <w:szCs w:val="24"/>
        </w:rPr>
        <w:t>изложены в Приложении №1</w:t>
      </w:r>
      <w:r w:rsidR="000665F4" w:rsidRPr="00FA5668">
        <w:rPr>
          <w:rFonts w:ascii="Times New Roman" w:hAnsi="Times New Roman" w:cs="Times New Roman"/>
          <w:sz w:val="24"/>
          <w:szCs w:val="24"/>
        </w:rPr>
        <w:t xml:space="preserve"> </w:t>
      </w:r>
      <w:r w:rsidR="000665F4" w:rsidRPr="00FA5668">
        <w:rPr>
          <w:rFonts w:ascii="Times New Roman" w:eastAsia="Times New Roman" w:hAnsi="Times New Roman" w:cs="Times New Roman"/>
          <w:sz w:val="24"/>
          <w:szCs w:val="24"/>
          <w:lang w:eastAsia="ru-RU"/>
        </w:rPr>
        <w:t xml:space="preserve">(далее – </w:t>
      </w:r>
      <w:r w:rsidR="000665F4" w:rsidRPr="00FA5668">
        <w:rPr>
          <w:rFonts w:ascii="Times New Roman" w:eastAsia="Times New Roman" w:hAnsi="Times New Roman" w:cs="Times New Roman"/>
          <w:snapToGrid w:val="0"/>
          <w:sz w:val="24"/>
          <w:szCs w:val="24"/>
          <w:lang w:eastAsia="ru-RU"/>
        </w:rPr>
        <w:t xml:space="preserve">Требования к закупаемой </w:t>
      </w:r>
      <w:r w:rsidR="007256BF" w:rsidRPr="00FA5668">
        <w:rPr>
          <w:rFonts w:ascii="Times New Roman" w:eastAsia="Times New Roman" w:hAnsi="Times New Roman" w:cs="Times New Roman"/>
          <w:snapToGrid w:val="0"/>
          <w:sz w:val="24"/>
          <w:szCs w:val="24"/>
          <w:lang w:eastAsia="ru-RU"/>
        </w:rPr>
        <w:t>продукции</w:t>
      </w:r>
      <w:r w:rsidR="000665F4" w:rsidRPr="00FA5668">
        <w:rPr>
          <w:rFonts w:ascii="Times New Roman" w:eastAsia="Times New Roman" w:hAnsi="Times New Roman" w:cs="Times New Roman"/>
          <w:sz w:val="24"/>
          <w:szCs w:val="24"/>
          <w:lang w:eastAsia="ru-RU"/>
        </w:rPr>
        <w:t>, Приложение №1)</w:t>
      </w:r>
      <w:r w:rsidR="00F07D4B" w:rsidRPr="00FA5668">
        <w:rPr>
          <w:rFonts w:ascii="Times New Roman" w:hAnsi="Times New Roman" w:cs="Times New Roman"/>
          <w:sz w:val="24"/>
          <w:szCs w:val="24"/>
        </w:rPr>
        <w:t>. При несоблюдении требований</w:t>
      </w:r>
      <w:r w:rsidR="00820642">
        <w:rPr>
          <w:rFonts w:ascii="Times New Roman" w:hAnsi="Times New Roman" w:cs="Times New Roman"/>
          <w:sz w:val="24"/>
          <w:szCs w:val="24"/>
        </w:rPr>
        <w:t xml:space="preserve"> к </w:t>
      </w:r>
      <w:r w:rsidR="00641692">
        <w:rPr>
          <w:rFonts w:ascii="Times New Roman" w:hAnsi="Times New Roman" w:cs="Times New Roman"/>
          <w:sz w:val="24"/>
          <w:szCs w:val="24"/>
        </w:rPr>
        <w:t>закупаем</w:t>
      </w:r>
      <w:r w:rsidR="007256BF">
        <w:rPr>
          <w:rFonts w:ascii="Times New Roman" w:hAnsi="Times New Roman" w:cs="Times New Roman"/>
          <w:sz w:val="24"/>
          <w:szCs w:val="24"/>
        </w:rPr>
        <w:t>ой</w:t>
      </w:r>
      <w:r w:rsidR="00641692">
        <w:rPr>
          <w:rFonts w:ascii="Times New Roman" w:hAnsi="Times New Roman" w:cs="Times New Roman"/>
          <w:sz w:val="24"/>
          <w:szCs w:val="24"/>
        </w:rPr>
        <w:t xml:space="preserve"> </w:t>
      </w:r>
      <w:r w:rsidR="007256BF">
        <w:rPr>
          <w:rFonts w:ascii="Times New Roman" w:hAnsi="Times New Roman" w:cs="Times New Roman"/>
          <w:sz w:val="24"/>
          <w:szCs w:val="24"/>
        </w:rPr>
        <w:t>продукции</w:t>
      </w:r>
      <w:r w:rsidR="00820642" w:rsidRPr="003F33EA">
        <w:rPr>
          <w:rFonts w:ascii="Times New Roman" w:hAnsi="Times New Roman" w:cs="Times New Roman"/>
          <w:sz w:val="24"/>
          <w:szCs w:val="24"/>
        </w:rPr>
        <w:t xml:space="preserve"> </w:t>
      </w:r>
      <w:r w:rsidR="00D4717E" w:rsidRPr="003F33EA">
        <w:rPr>
          <w:rFonts w:ascii="Times New Roman" w:hAnsi="Times New Roman" w:cs="Times New Roman"/>
          <w:sz w:val="24"/>
          <w:szCs w:val="24"/>
        </w:rPr>
        <w:t>Инициатор</w:t>
      </w:r>
      <w:r w:rsidR="00F07D4B" w:rsidRPr="0000614F">
        <w:rPr>
          <w:rFonts w:ascii="Times New Roman" w:hAnsi="Times New Roman" w:cs="Times New Roman"/>
          <w:sz w:val="24"/>
          <w:szCs w:val="24"/>
        </w:rPr>
        <w:t xml:space="preserve"> отклонит Заявку Участника.</w:t>
      </w:r>
      <w:bookmarkEnd w:id="7"/>
      <w:r w:rsidR="00751063">
        <w:rPr>
          <w:rFonts w:ascii="Times New Roman" w:hAnsi="Times New Roman" w:cs="Times New Roman"/>
          <w:sz w:val="24"/>
          <w:szCs w:val="24"/>
        </w:rPr>
        <w:t xml:space="preserve"> </w:t>
      </w:r>
    </w:p>
    <w:p w14:paraId="7E389F0D" w14:textId="74CA41A4" w:rsidR="00F26F14" w:rsidRDefault="00F26F14" w:rsidP="00F26F14">
      <w:pPr>
        <w:widowControl w:val="0"/>
        <w:numPr>
          <w:ilvl w:val="0"/>
          <w:numId w:val="29"/>
        </w:numPr>
        <w:tabs>
          <w:tab w:val="left" w:pos="0"/>
          <w:tab w:val="left" w:pos="1134"/>
        </w:tabs>
        <w:suppressAutoHyphens/>
        <w:spacing w:after="0" w:line="264" w:lineRule="auto"/>
        <w:ind w:left="1134" w:firstLine="491"/>
        <w:jc w:val="both"/>
        <w:rPr>
          <w:rFonts w:ascii="Times New Roman" w:hAnsi="Times New Roman" w:cs="Times New Roman"/>
          <w:sz w:val="24"/>
          <w:szCs w:val="24"/>
        </w:rPr>
      </w:pPr>
      <w:r>
        <w:rPr>
          <w:rFonts w:ascii="Times New Roman" w:hAnsi="Times New Roman" w:cs="Times New Roman"/>
          <w:sz w:val="24"/>
          <w:szCs w:val="24"/>
        </w:rPr>
        <w:t>должен иметь соответствующие разрешающие документы на выполнение видов деятельности в рамках Договора.</w:t>
      </w:r>
    </w:p>
    <w:p w14:paraId="331FEA49" w14:textId="424EA289" w:rsidR="00564D79" w:rsidRDefault="0000614F" w:rsidP="00BE1F33">
      <w:pPr>
        <w:numPr>
          <w:ilvl w:val="0"/>
          <w:numId w:val="2"/>
        </w:numPr>
        <w:spacing w:after="0" w:line="240" w:lineRule="auto"/>
        <w:ind w:left="0" w:firstLine="709"/>
        <w:jc w:val="both"/>
        <w:rPr>
          <w:rFonts w:ascii="Times New Roman" w:eastAsia="Times New Roman" w:hAnsi="Times New Roman" w:cs="Times New Roman"/>
          <w:sz w:val="24"/>
          <w:szCs w:val="24"/>
          <w:lang w:eastAsia="ru-RU"/>
        </w:rPr>
      </w:pPr>
      <w:r w:rsidRPr="0000614F">
        <w:rPr>
          <w:rFonts w:ascii="Times New Roman" w:eastAsia="Times New Roman" w:hAnsi="Times New Roman" w:cs="Times New Roman"/>
          <w:sz w:val="24"/>
          <w:szCs w:val="24"/>
          <w:lang w:eastAsia="ru-RU"/>
        </w:rPr>
        <w:t>Подробная информация о количестве поставляемого товара, объеме</w:t>
      </w:r>
      <w:r>
        <w:rPr>
          <w:rFonts w:ascii="Times New Roman" w:eastAsia="Times New Roman" w:hAnsi="Times New Roman" w:cs="Times New Roman"/>
          <w:sz w:val="24"/>
          <w:szCs w:val="24"/>
          <w:lang w:eastAsia="ru-RU"/>
        </w:rPr>
        <w:t>, месте, сроках и условиях</w:t>
      </w:r>
      <w:r w:rsidRPr="0000614F">
        <w:rPr>
          <w:rFonts w:ascii="Times New Roman" w:eastAsia="Times New Roman" w:hAnsi="Times New Roman" w:cs="Times New Roman"/>
          <w:sz w:val="24"/>
          <w:szCs w:val="24"/>
          <w:lang w:eastAsia="ru-RU"/>
        </w:rPr>
        <w:t xml:space="preserve"> оказываем</w:t>
      </w:r>
      <w:r w:rsidR="006E05CA">
        <w:rPr>
          <w:rFonts w:ascii="Times New Roman" w:eastAsia="Times New Roman" w:hAnsi="Times New Roman" w:cs="Times New Roman"/>
          <w:sz w:val="24"/>
          <w:szCs w:val="24"/>
          <w:lang w:eastAsia="ru-RU"/>
        </w:rPr>
        <w:t>ых</w:t>
      </w:r>
      <w:r w:rsidRPr="0000614F">
        <w:rPr>
          <w:rFonts w:ascii="Times New Roman" w:eastAsia="Times New Roman" w:hAnsi="Times New Roman" w:cs="Times New Roman"/>
          <w:sz w:val="24"/>
          <w:szCs w:val="24"/>
          <w:lang w:eastAsia="ru-RU"/>
        </w:rPr>
        <w:t xml:space="preserve"> услуг</w:t>
      </w:r>
      <w:r w:rsidR="00A90614">
        <w:rPr>
          <w:rFonts w:ascii="Times New Roman" w:eastAsia="Times New Roman" w:hAnsi="Times New Roman" w:cs="Times New Roman"/>
          <w:sz w:val="24"/>
          <w:szCs w:val="24"/>
          <w:lang w:eastAsia="ru-RU"/>
        </w:rPr>
        <w:t>/выполнения работ</w:t>
      </w:r>
      <w:r>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а также описание предмета закупки изложен</w:t>
      </w:r>
      <w:r w:rsidR="00111ECF">
        <w:rPr>
          <w:rFonts w:ascii="Times New Roman" w:eastAsia="Times New Roman" w:hAnsi="Times New Roman" w:cs="Times New Roman"/>
          <w:sz w:val="24"/>
          <w:szCs w:val="24"/>
          <w:lang w:eastAsia="ru-RU"/>
        </w:rPr>
        <w:t>а</w:t>
      </w:r>
      <w:r w:rsidRPr="0000614F">
        <w:rPr>
          <w:rFonts w:ascii="Times New Roman" w:eastAsia="Times New Roman" w:hAnsi="Times New Roman" w:cs="Times New Roman"/>
          <w:sz w:val="24"/>
          <w:szCs w:val="24"/>
          <w:lang w:eastAsia="ru-RU"/>
        </w:rPr>
        <w:t xml:space="preserve"> в </w:t>
      </w:r>
      <w:r w:rsidR="00111ECF">
        <w:rPr>
          <w:rFonts w:ascii="Times New Roman" w:eastAsia="Times New Roman" w:hAnsi="Times New Roman" w:cs="Times New Roman"/>
          <w:sz w:val="24"/>
          <w:szCs w:val="24"/>
          <w:lang w:eastAsia="ru-RU"/>
        </w:rPr>
        <w:t>Приложении</w:t>
      </w:r>
      <w:r w:rsidRPr="0000614F">
        <w:rPr>
          <w:rFonts w:ascii="Times New Roman" w:eastAsia="Times New Roman" w:hAnsi="Times New Roman" w:cs="Times New Roman"/>
          <w:sz w:val="24"/>
          <w:szCs w:val="24"/>
          <w:lang w:eastAsia="ru-RU"/>
        </w:rPr>
        <w:t xml:space="preserve"> №1</w:t>
      </w:r>
      <w:r w:rsidR="00E145A9">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и проекте Договора</w:t>
      </w:r>
      <w:r w:rsidR="001B118F">
        <w:rPr>
          <w:rFonts w:ascii="Times New Roman" w:eastAsia="Times New Roman" w:hAnsi="Times New Roman" w:cs="Times New Roman"/>
          <w:sz w:val="24"/>
          <w:szCs w:val="24"/>
          <w:lang w:eastAsia="ru-RU"/>
        </w:rPr>
        <w:t xml:space="preserve">, </w:t>
      </w:r>
      <w:r w:rsidRPr="0000614F">
        <w:rPr>
          <w:rFonts w:ascii="Times New Roman" w:eastAsia="Times New Roman" w:hAnsi="Times New Roman" w:cs="Times New Roman"/>
          <w:sz w:val="24"/>
          <w:szCs w:val="24"/>
          <w:lang w:eastAsia="ru-RU"/>
        </w:rPr>
        <w:t>Приложение №2</w:t>
      </w:r>
      <w:r w:rsidR="001B118F">
        <w:rPr>
          <w:rFonts w:ascii="Times New Roman" w:eastAsia="Times New Roman" w:hAnsi="Times New Roman" w:cs="Times New Roman"/>
          <w:sz w:val="24"/>
          <w:szCs w:val="24"/>
          <w:lang w:eastAsia="ru-RU"/>
        </w:rPr>
        <w:t>,</w:t>
      </w:r>
      <w:r w:rsidRPr="0000614F">
        <w:rPr>
          <w:rFonts w:ascii="Times New Roman" w:eastAsia="Times New Roman" w:hAnsi="Times New Roman" w:cs="Times New Roman"/>
          <w:sz w:val="24"/>
          <w:szCs w:val="24"/>
          <w:lang w:eastAsia="ru-RU"/>
        </w:rPr>
        <w:t xml:space="preserve"> являющ</w:t>
      </w:r>
      <w:r w:rsidR="001C7218">
        <w:rPr>
          <w:rFonts w:ascii="Times New Roman" w:eastAsia="Times New Roman" w:hAnsi="Times New Roman" w:cs="Times New Roman"/>
          <w:sz w:val="24"/>
          <w:szCs w:val="24"/>
          <w:lang w:eastAsia="ru-RU"/>
        </w:rPr>
        <w:t>ими</w:t>
      </w:r>
      <w:r w:rsidR="00E145A9">
        <w:rPr>
          <w:rFonts w:ascii="Times New Roman" w:eastAsia="Times New Roman" w:hAnsi="Times New Roman" w:cs="Times New Roman"/>
          <w:sz w:val="24"/>
          <w:szCs w:val="24"/>
          <w:lang w:eastAsia="ru-RU"/>
        </w:rPr>
        <w:t>ся</w:t>
      </w:r>
      <w:r w:rsidRPr="0000614F">
        <w:rPr>
          <w:rFonts w:ascii="Times New Roman" w:eastAsia="Times New Roman" w:hAnsi="Times New Roman" w:cs="Times New Roman"/>
          <w:sz w:val="24"/>
          <w:szCs w:val="24"/>
          <w:lang w:eastAsia="ru-RU"/>
        </w:rPr>
        <w:t xml:space="preserve"> неотъемлемой частью данного </w:t>
      </w:r>
      <w:r w:rsidR="00111ECF">
        <w:rPr>
          <w:rFonts w:ascii="Times New Roman" w:eastAsia="Times New Roman" w:hAnsi="Times New Roman" w:cs="Times New Roman"/>
          <w:sz w:val="24"/>
          <w:szCs w:val="24"/>
          <w:lang w:eastAsia="ru-RU"/>
        </w:rPr>
        <w:t>Приглашения</w:t>
      </w:r>
      <w:r w:rsidR="00E145A9">
        <w:rPr>
          <w:rFonts w:ascii="Times New Roman" w:eastAsia="Times New Roman" w:hAnsi="Times New Roman" w:cs="Times New Roman"/>
          <w:sz w:val="24"/>
          <w:szCs w:val="24"/>
          <w:lang w:eastAsia="ru-RU"/>
        </w:rPr>
        <w:t xml:space="preserve">, и </w:t>
      </w:r>
      <w:r w:rsidR="00E145A9" w:rsidRPr="0000614F">
        <w:rPr>
          <w:rFonts w:ascii="Times New Roman" w:eastAsia="Times New Roman" w:hAnsi="Times New Roman" w:cs="Times New Roman"/>
          <w:sz w:val="24"/>
          <w:szCs w:val="24"/>
          <w:lang w:eastAsia="ru-RU"/>
        </w:rPr>
        <w:t>предоставляется каждому Участнику в форме электронного документа</w:t>
      </w:r>
      <w:r w:rsidR="00564D79" w:rsidRPr="0000614F">
        <w:rPr>
          <w:rFonts w:ascii="Times New Roman" w:eastAsia="Times New Roman" w:hAnsi="Times New Roman" w:cs="Times New Roman"/>
          <w:sz w:val="24"/>
          <w:szCs w:val="24"/>
          <w:lang w:eastAsia="ru-RU"/>
        </w:rPr>
        <w:t>.</w:t>
      </w:r>
    </w:p>
    <w:p w14:paraId="6FC1083F" w14:textId="35BF5669" w:rsidR="00A329BD" w:rsidRPr="0000614F" w:rsidRDefault="00A329BD" w:rsidP="00A329BD">
      <w:pPr>
        <w:spacing w:after="0" w:line="240" w:lineRule="auto"/>
        <w:ind w:firstLine="708"/>
        <w:jc w:val="both"/>
        <w:rPr>
          <w:rFonts w:ascii="Times New Roman" w:eastAsia="Times New Roman" w:hAnsi="Times New Roman" w:cs="Times New Roman"/>
          <w:sz w:val="24"/>
          <w:szCs w:val="24"/>
          <w:lang w:eastAsia="ru-RU"/>
        </w:rPr>
      </w:pPr>
      <w:r w:rsidRPr="00A329BD">
        <w:rPr>
          <w:rFonts w:ascii="Times New Roman" w:eastAsia="Times New Roman" w:hAnsi="Times New Roman" w:cs="Times New Roman"/>
          <w:sz w:val="24"/>
          <w:szCs w:val="24"/>
          <w:lang w:eastAsia="ru-RU"/>
        </w:rPr>
        <w:t xml:space="preserve">Участник закупки должен принять во внимание, что, если иное не установлено в настоящем </w:t>
      </w:r>
      <w:r>
        <w:rPr>
          <w:rFonts w:ascii="Times New Roman" w:eastAsia="Times New Roman" w:hAnsi="Times New Roman" w:cs="Times New Roman"/>
          <w:sz w:val="24"/>
          <w:szCs w:val="24"/>
          <w:lang w:eastAsia="ru-RU"/>
        </w:rPr>
        <w:t>Приглашением</w:t>
      </w:r>
      <w:r w:rsidRPr="00A329BD">
        <w:rPr>
          <w:rFonts w:ascii="Times New Roman" w:eastAsia="Times New Roman" w:hAnsi="Times New Roman" w:cs="Times New Roman"/>
          <w:sz w:val="24"/>
          <w:szCs w:val="24"/>
          <w:lang w:eastAsia="ru-RU"/>
        </w:rPr>
        <w:t xml:space="preserve">, ссылки в </w:t>
      </w:r>
      <w:r>
        <w:rPr>
          <w:rFonts w:ascii="Times New Roman" w:eastAsia="Times New Roman" w:hAnsi="Times New Roman" w:cs="Times New Roman"/>
          <w:sz w:val="24"/>
          <w:szCs w:val="24"/>
          <w:lang w:eastAsia="ru-RU"/>
        </w:rPr>
        <w:t>Приглашении</w:t>
      </w:r>
      <w:r w:rsidRPr="00A329BD">
        <w:rPr>
          <w:rFonts w:ascii="Times New Roman" w:eastAsia="Times New Roman" w:hAnsi="Times New Roman" w:cs="Times New Roman"/>
          <w:sz w:val="24"/>
          <w:szCs w:val="24"/>
          <w:lang w:eastAsia="ru-RU"/>
        </w:rPr>
        <w:t xml:space="preserve"> на конкретный товарный знак, производителя, носят лишь рекомендательный, а не обязательный характер. Участник закупки может представить в своей заявке эквивалентную продукцию, равноценную или превосходящую по качеству требуемую продукцию, указанную в Приложении №1</w:t>
      </w:r>
      <w:r>
        <w:rPr>
          <w:rFonts w:ascii="Times New Roman" w:eastAsia="Times New Roman" w:hAnsi="Times New Roman" w:cs="Times New Roman"/>
          <w:snapToGrid w:val="0"/>
          <w:sz w:val="24"/>
          <w:szCs w:val="24"/>
          <w:lang w:eastAsia="ru-RU"/>
        </w:rPr>
        <w:t>.</w:t>
      </w:r>
    </w:p>
    <w:p w14:paraId="74A4D237" w14:textId="77777777" w:rsidR="003E5354" w:rsidRPr="00FB660D" w:rsidRDefault="00564D79" w:rsidP="003E5354">
      <w:pPr>
        <w:pStyle w:val="aa"/>
        <w:numPr>
          <w:ilvl w:val="0"/>
          <w:numId w:val="2"/>
        </w:numPr>
        <w:spacing w:after="0"/>
        <w:ind w:left="0" w:firstLine="709"/>
        <w:jc w:val="both"/>
        <w:rPr>
          <w:lang w:val="ru-RU"/>
        </w:rPr>
      </w:pPr>
      <w:r w:rsidRPr="00FB660D">
        <w:rPr>
          <w:lang w:val="ru-RU"/>
        </w:rPr>
        <w:lastRenderedPageBreak/>
        <w:t>Проект договора приведен в приложении № 2 к настоящему Приглашению.</w:t>
      </w:r>
      <w:bookmarkStart w:id="8" w:name="_Ref168492785"/>
    </w:p>
    <w:p w14:paraId="44243BC0" w14:textId="3220D47E" w:rsidR="008206BF" w:rsidRPr="004614C8" w:rsidRDefault="006470E9" w:rsidP="003E5354">
      <w:pPr>
        <w:pStyle w:val="aa"/>
        <w:numPr>
          <w:ilvl w:val="0"/>
          <w:numId w:val="2"/>
        </w:numPr>
        <w:spacing w:after="0"/>
        <w:ind w:left="0" w:firstLine="709"/>
        <w:jc w:val="both"/>
        <w:rPr>
          <w:i/>
          <w:lang w:val="ru-RU"/>
        </w:rPr>
      </w:pPr>
      <w:r w:rsidRPr="00FB660D">
        <w:t xml:space="preserve">Сведения о начальной </w:t>
      </w:r>
      <w:r w:rsidRPr="0096300C">
        <w:t xml:space="preserve">(максимальной) цене Договора: </w:t>
      </w:r>
      <w:r w:rsidR="00A814BB" w:rsidRPr="00A814BB">
        <w:rPr>
          <w:b/>
          <w:i/>
          <w:lang w:val="ru-RU"/>
        </w:rPr>
        <w:t>256</w:t>
      </w:r>
      <w:r w:rsidR="00A814BB">
        <w:rPr>
          <w:b/>
          <w:i/>
          <w:lang w:val="ru-RU"/>
        </w:rPr>
        <w:t xml:space="preserve"> </w:t>
      </w:r>
      <w:r w:rsidR="00A814BB" w:rsidRPr="00A814BB">
        <w:rPr>
          <w:b/>
          <w:i/>
          <w:lang w:val="ru-RU"/>
        </w:rPr>
        <w:t xml:space="preserve">200 </w:t>
      </w:r>
      <w:r w:rsidRPr="0096300C">
        <w:t>(</w:t>
      </w:r>
      <w:r w:rsidR="003F2899">
        <w:rPr>
          <w:lang w:val="ru-RU"/>
        </w:rPr>
        <w:t xml:space="preserve">двести </w:t>
      </w:r>
      <w:r w:rsidR="00A814BB">
        <w:rPr>
          <w:lang w:val="ru-RU"/>
        </w:rPr>
        <w:t xml:space="preserve">пятьдесят </w:t>
      </w:r>
      <w:r w:rsidR="00A814BB" w:rsidRPr="004614C8">
        <w:rPr>
          <w:lang w:val="ru-RU"/>
        </w:rPr>
        <w:t>шесть тысяч двести</w:t>
      </w:r>
      <w:r w:rsidRPr="004614C8">
        <w:t>) рубл</w:t>
      </w:r>
      <w:r w:rsidR="00987C3A" w:rsidRPr="004614C8">
        <w:rPr>
          <w:lang w:val="ru-RU"/>
        </w:rPr>
        <w:t>ей</w:t>
      </w:r>
      <w:r w:rsidRPr="004614C8">
        <w:t xml:space="preserve"> </w:t>
      </w:r>
      <w:r w:rsidR="0031350E" w:rsidRPr="004614C8">
        <w:rPr>
          <w:b/>
          <w:i/>
          <w:lang w:val="ru-RU"/>
        </w:rPr>
        <w:t>0</w:t>
      </w:r>
      <w:r w:rsidRPr="004614C8">
        <w:rPr>
          <w:b/>
          <w:i/>
          <w:lang w:val="ru-RU"/>
        </w:rPr>
        <w:t xml:space="preserve">0 </w:t>
      </w:r>
      <w:r w:rsidRPr="004614C8">
        <w:t>копеек РФ, с учетом НДС</w:t>
      </w:r>
      <w:r w:rsidR="0090552E" w:rsidRPr="004614C8">
        <w:rPr>
          <w:b/>
          <w:lang w:val="ru-RU"/>
        </w:rPr>
        <w:t>.</w:t>
      </w:r>
      <w:bookmarkEnd w:id="8"/>
    </w:p>
    <w:p w14:paraId="62581BEA" w14:textId="77777777" w:rsidR="00175662" w:rsidRPr="004614C8" w:rsidRDefault="00175662" w:rsidP="008D75BF">
      <w:pPr>
        <w:spacing w:after="0" w:line="240" w:lineRule="auto"/>
        <w:jc w:val="both"/>
        <w:rPr>
          <w:rFonts w:ascii="Times New Roman" w:hAnsi="Times New Roman" w:cs="Times New Roman"/>
          <w:b/>
          <w:sz w:val="24"/>
          <w:szCs w:val="24"/>
        </w:rPr>
      </w:pPr>
    </w:p>
    <w:p w14:paraId="4B5CCB5F" w14:textId="16A446B5" w:rsidR="008D75BF" w:rsidRPr="00FB660D" w:rsidRDefault="008D75BF" w:rsidP="008D75BF">
      <w:pPr>
        <w:spacing w:after="0" w:line="240" w:lineRule="auto"/>
        <w:jc w:val="both"/>
        <w:rPr>
          <w:rFonts w:ascii="Times New Roman" w:hAnsi="Times New Roman" w:cs="Times New Roman"/>
          <w:sz w:val="24"/>
          <w:szCs w:val="24"/>
        </w:rPr>
      </w:pPr>
      <w:r w:rsidRPr="004614C8">
        <w:rPr>
          <w:rFonts w:ascii="Times New Roman" w:hAnsi="Times New Roman" w:cs="Times New Roman"/>
          <w:b/>
          <w:sz w:val="24"/>
          <w:szCs w:val="24"/>
        </w:rPr>
        <w:t xml:space="preserve">Сумма единиц </w:t>
      </w:r>
      <w:r w:rsidRPr="004614C8">
        <w:rPr>
          <w:rFonts w:ascii="Times New Roman" w:hAnsi="Times New Roman" w:cs="Times New Roman"/>
          <w:b/>
          <w:bCs/>
          <w:color w:val="000000"/>
          <w:sz w:val="24"/>
          <w:szCs w:val="24"/>
        </w:rPr>
        <w:t xml:space="preserve">расценок </w:t>
      </w:r>
      <w:r w:rsidRPr="004614C8">
        <w:rPr>
          <w:rFonts w:ascii="Times New Roman" w:hAnsi="Times New Roman" w:cs="Times New Roman"/>
          <w:b/>
          <w:sz w:val="24"/>
          <w:szCs w:val="24"/>
        </w:rPr>
        <w:t xml:space="preserve">составляет: </w:t>
      </w:r>
      <w:r w:rsidR="00667C31" w:rsidRPr="004614C8">
        <w:rPr>
          <w:rFonts w:ascii="Times New Roman" w:hAnsi="Times New Roman" w:cs="Times New Roman"/>
          <w:b/>
          <w:i/>
          <w:sz w:val="24"/>
          <w:szCs w:val="24"/>
        </w:rPr>
        <w:t>1</w:t>
      </w:r>
      <w:r w:rsidR="00DC715F" w:rsidRPr="004614C8">
        <w:rPr>
          <w:rFonts w:ascii="Times New Roman" w:hAnsi="Times New Roman" w:cs="Times New Roman"/>
          <w:b/>
          <w:i/>
          <w:sz w:val="24"/>
          <w:szCs w:val="24"/>
        </w:rPr>
        <w:t>2</w:t>
      </w:r>
      <w:r w:rsidR="00667C31" w:rsidRPr="004614C8">
        <w:rPr>
          <w:rFonts w:ascii="Times New Roman" w:hAnsi="Times New Roman" w:cs="Times New Roman"/>
          <w:b/>
          <w:i/>
          <w:sz w:val="24"/>
          <w:szCs w:val="24"/>
        </w:rPr>
        <w:t>7 </w:t>
      </w:r>
      <w:r w:rsidR="00DC715F" w:rsidRPr="004614C8">
        <w:rPr>
          <w:rFonts w:ascii="Times New Roman" w:hAnsi="Times New Roman" w:cs="Times New Roman"/>
          <w:b/>
          <w:i/>
          <w:sz w:val="24"/>
          <w:szCs w:val="24"/>
        </w:rPr>
        <w:t>368</w:t>
      </w:r>
      <w:r w:rsidR="00C34F74" w:rsidRPr="004614C8">
        <w:rPr>
          <w:rFonts w:ascii="Times New Roman" w:hAnsi="Times New Roman" w:cs="Times New Roman"/>
          <w:sz w:val="24"/>
          <w:szCs w:val="24"/>
        </w:rPr>
        <w:t xml:space="preserve"> (</w:t>
      </w:r>
      <w:r w:rsidR="00AD085D" w:rsidRPr="004614C8">
        <w:rPr>
          <w:rFonts w:ascii="Times New Roman" w:hAnsi="Times New Roman" w:cs="Times New Roman"/>
          <w:sz w:val="24"/>
          <w:szCs w:val="24"/>
        </w:rPr>
        <w:t xml:space="preserve">сто </w:t>
      </w:r>
      <w:r w:rsidR="00DC715F" w:rsidRPr="004614C8">
        <w:rPr>
          <w:rFonts w:ascii="Times New Roman" w:hAnsi="Times New Roman" w:cs="Times New Roman"/>
          <w:sz w:val="24"/>
          <w:szCs w:val="24"/>
        </w:rPr>
        <w:t>двадцать семь тысяч триста шестьдесят восемь</w:t>
      </w:r>
      <w:r w:rsidR="00C34F74" w:rsidRPr="004614C8">
        <w:rPr>
          <w:rFonts w:ascii="Times New Roman" w:hAnsi="Times New Roman" w:cs="Times New Roman"/>
          <w:sz w:val="24"/>
          <w:szCs w:val="24"/>
        </w:rPr>
        <w:t xml:space="preserve">) рублей </w:t>
      </w:r>
      <w:r w:rsidR="00DC715F" w:rsidRPr="004614C8">
        <w:rPr>
          <w:rFonts w:ascii="Times New Roman" w:hAnsi="Times New Roman" w:cs="Times New Roman"/>
          <w:b/>
          <w:sz w:val="24"/>
          <w:szCs w:val="24"/>
        </w:rPr>
        <w:t>00</w:t>
      </w:r>
      <w:r w:rsidR="00C34F74" w:rsidRPr="004614C8">
        <w:rPr>
          <w:rFonts w:ascii="Times New Roman" w:hAnsi="Times New Roman" w:cs="Times New Roman"/>
          <w:sz w:val="24"/>
          <w:szCs w:val="24"/>
        </w:rPr>
        <w:t xml:space="preserve"> копе</w:t>
      </w:r>
      <w:r w:rsidR="00667C31" w:rsidRPr="004614C8">
        <w:rPr>
          <w:rFonts w:ascii="Times New Roman" w:hAnsi="Times New Roman" w:cs="Times New Roman"/>
          <w:sz w:val="24"/>
          <w:szCs w:val="24"/>
        </w:rPr>
        <w:t>ек</w:t>
      </w:r>
      <w:r w:rsidR="00C34F74" w:rsidRPr="004614C8">
        <w:rPr>
          <w:rFonts w:ascii="Times New Roman" w:hAnsi="Times New Roman" w:cs="Times New Roman"/>
          <w:sz w:val="24"/>
          <w:szCs w:val="24"/>
        </w:rPr>
        <w:t xml:space="preserve"> РФ, с учетом НДС</w:t>
      </w:r>
      <w:r w:rsidRPr="004614C8">
        <w:rPr>
          <w:rFonts w:ascii="Times New Roman" w:hAnsi="Times New Roman" w:cs="Times New Roman"/>
          <w:sz w:val="24"/>
          <w:szCs w:val="24"/>
        </w:rPr>
        <w:t>.</w:t>
      </w:r>
    </w:p>
    <w:p w14:paraId="72387227" w14:textId="77777777" w:rsidR="00274636" w:rsidRDefault="00274636" w:rsidP="00AC13CC">
      <w:pPr>
        <w:pStyle w:val="aa"/>
        <w:spacing w:after="0"/>
        <w:ind w:firstLine="708"/>
        <w:jc w:val="both"/>
      </w:pPr>
    </w:p>
    <w:p w14:paraId="3D15090B" w14:textId="01C4B3F5" w:rsidR="00E329E9" w:rsidRPr="00453D25" w:rsidRDefault="005E405F" w:rsidP="00AC13CC">
      <w:pPr>
        <w:pStyle w:val="aa"/>
        <w:spacing w:after="0"/>
        <w:ind w:firstLine="708"/>
        <w:jc w:val="both"/>
        <w:rPr>
          <w:lang w:val="ru-RU"/>
        </w:rPr>
      </w:pPr>
      <w:r w:rsidRPr="005E405F">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r w:rsidR="00E329E9" w:rsidRPr="005E405F">
        <w:rPr>
          <w:lang w:val="ru-RU"/>
        </w:rPr>
        <w:t>.</w:t>
      </w:r>
    </w:p>
    <w:p w14:paraId="6B08D218" w14:textId="04C37011" w:rsidR="008206BF" w:rsidRPr="00453D25" w:rsidRDefault="008D75BF" w:rsidP="00BE1F33">
      <w:pPr>
        <w:pStyle w:val="aa"/>
        <w:spacing w:after="0"/>
        <w:ind w:firstLine="709"/>
        <w:jc w:val="both"/>
        <w:rPr>
          <w:lang w:val="ru-RU"/>
        </w:rPr>
      </w:pPr>
      <w:bookmarkStart w:id="9" w:name="_Ref761417"/>
      <w:r w:rsidRPr="00453D25">
        <w:t xml:space="preserve">Начальная (максимальная) цена является ценой заключаемого договора. </w:t>
      </w:r>
      <w:r w:rsidR="005E405F">
        <w:rPr>
          <w:lang w:val="ru-RU"/>
        </w:rPr>
        <w:t xml:space="preserve">                                       </w:t>
      </w:r>
      <w:r w:rsidRPr="00453D25">
        <w:t xml:space="preserve">В </w:t>
      </w:r>
      <w:r w:rsidR="0051512F" w:rsidRPr="00453D25">
        <w:rPr>
          <w:lang w:val="ru-RU"/>
        </w:rPr>
        <w:t>Таблице</w:t>
      </w:r>
      <w:r w:rsidR="00453D25" w:rsidRPr="00453D25">
        <w:rPr>
          <w:lang w:val="ru-RU"/>
        </w:rPr>
        <w:t xml:space="preserve">-1. </w:t>
      </w:r>
      <w:r w:rsidR="00FF21FD">
        <w:rPr>
          <w:lang w:val="ru-RU"/>
        </w:rPr>
        <w:t>(</w:t>
      </w:r>
      <w:r w:rsidR="00453D25" w:rsidRPr="00453D25">
        <w:rPr>
          <w:lang w:val="ru-RU"/>
        </w:rPr>
        <w:t>Расчет стоимости по единичным расценкам</w:t>
      </w:r>
      <w:r w:rsidR="00FF21FD">
        <w:rPr>
          <w:lang w:val="ru-RU"/>
        </w:rPr>
        <w:t>)</w:t>
      </w:r>
      <w:r w:rsidR="00453D25" w:rsidRPr="00453D25">
        <w:rPr>
          <w:lang w:val="ru-RU"/>
        </w:rPr>
        <w:t xml:space="preserve"> Участник должен указать стоимости единиц</w:t>
      </w:r>
      <w:r w:rsidRPr="00453D25">
        <w:t xml:space="preserve"> продукции, указанных в Техническом задании (Приложение №1 к настоящему </w:t>
      </w:r>
      <w:r w:rsidR="00453D25">
        <w:rPr>
          <w:lang w:val="ru-RU"/>
        </w:rPr>
        <w:t>П</w:t>
      </w:r>
      <w:r w:rsidR="009C65B8">
        <w:rPr>
          <w:lang w:val="ru-RU"/>
        </w:rPr>
        <w:t>р</w:t>
      </w:r>
      <w:r w:rsidR="00453D25">
        <w:rPr>
          <w:lang w:val="ru-RU"/>
        </w:rPr>
        <w:t>иглашению</w:t>
      </w:r>
      <w:r w:rsidRPr="00453D25">
        <w:t xml:space="preserve">). При этом цена единицы продукции, предлагаемая Участником, не должна превышать указанную в </w:t>
      </w:r>
      <w:r w:rsidRPr="00453D25">
        <w:rPr>
          <w:bCs/>
        </w:rPr>
        <w:t>Приложении №</w:t>
      </w:r>
      <w:r w:rsidRPr="00453D25">
        <w:rPr>
          <w:bCs/>
          <w:lang w:val="ru-RU"/>
        </w:rPr>
        <w:t>4</w:t>
      </w:r>
      <w:r w:rsidR="00FF21FD">
        <w:rPr>
          <w:bCs/>
          <w:lang w:val="ru-RU"/>
        </w:rPr>
        <w:t>.1</w:t>
      </w:r>
      <w:r w:rsidRPr="00453D25">
        <w:t xml:space="preserve"> стоимость единицы продукции</w:t>
      </w:r>
      <w:r w:rsidR="00FF21FD">
        <w:rPr>
          <w:lang w:val="ru-RU"/>
        </w:rPr>
        <w:t xml:space="preserve"> с учетом НДС</w:t>
      </w:r>
      <w:r w:rsidRPr="00453D25">
        <w:t xml:space="preserve">. </w:t>
      </w:r>
      <w:r w:rsidRPr="00885452">
        <w:t>Участник указывает на ЭТП сумму единиц продукции с НДС,</w:t>
      </w:r>
      <w:r w:rsidRPr="00453D25">
        <w:t xml:space="preserve"> подаваемых в файле </w:t>
      </w:r>
      <w:r w:rsidR="00885452">
        <w:rPr>
          <w:lang w:val="ru-RU"/>
        </w:rPr>
        <w:t>Заявк</w:t>
      </w:r>
      <w:r w:rsidR="005E405F">
        <w:rPr>
          <w:lang w:val="ru-RU"/>
        </w:rPr>
        <w:t xml:space="preserve">а </w:t>
      </w:r>
      <w:r w:rsidR="00885452">
        <w:rPr>
          <w:lang w:val="ru-RU"/>
        </w:rPr>
        <w:t>на участие в закупке способом «сравнение цен»</w:t>
      </w:r>
      <w:r w:rsidRPr="00453D25">
        <w:t xml:space="preserve"> (</w:t>
      </w:r>
      <w:r w:rsidR="00453D25" w:rsidRPr="00453D25">
        <w:rPr>
          <w:lang w:val="ru-RU"/>
        </w:rPr>
        <w:t>Таблица-1. Расчет стоимости по единичным расценкам</w:t>
      </w:r>
      <w:r w:rsidRPr="00453D25">
        <w:t>). При несоблюдении этих требований Заявка Участника будет отклонена</w:t>
      </w:r>
      <w:r w:rsidR="008206BF" w:rsidRPr="00453D25">
        <w:t>.</w:t>
      </w:r>
      <w:bookmarkEnd w:id="9"/>
      <w:r w:rsidR="00453D25" w:rsidRPr="00453D25">
        <w:rPr>
          <w:lang w:val="ru-RU"/>
        </w:rPr>
        <w:t xml:space="preserve"> </w:t>
      </w:r>
    </w:p>
    <w:p w14:paraId="238FDDE1" w14:textId="77777777" w:rsidR="00414CBD" w:rsidRPr="00414CBD" w:rsidRDefault="00414CBD" w:rsidP="00414CBD">
      <w:pPr>
        <w:pStyle w:val="aa"/>
        <w:spacing w:after="0"/>
        <w:ind w:firstLine="709"/>
        <w:jc w:val="both"/>
      </w:pPr>
      <w:r w:rsidRPr="00414CBD">
        <w:t>Единственным критерием для определения лучшей Заявки является наименьшая цена Заявки с учетом НДС, при условии соответствия Заявки и самого Участника требованиям Приглашения.</w:t>
      </w:r>
    </w:p>
    <w:p w14:paraId="1AF16527" w14:textId="77777777" w:rsidR="005E2444" w:rsidRPr="005E2444" w:rsidRDefault="00BE2FE8" w:rsidP="00BE1F33">
      <w:pPr>
        <w:pStyle w:val="aa"/>
        <w:numPr>
          <w:ilvl w:val="0"/>
          <w:numId w:val="2"/>
        </w:numPr>
        <w:spacing w:after="0"/>
        <w:ind w:left="0" w:firstLine="709"/>
        <w:jc w:val="both"/>
      </w:pPr>
      <w:r w:rsidRPr="00453D25">
        <w:t>Заявка</w:t>
      </w:r>
      <w:r w:rsidR="005E2444">
        <w:rPr>
          <w:lang w:val="ru-RU"/>
        </w:rPr>
        <w:t xml:space="preserve">, </w:t>
      </w:r>
      <w:r w:rsidR="005E2444">
        <w:t>подготовленн</w:t>
      </w:r>
      <w:r w:rsidR="005E2444">
        <w:rPr>
          <w:lang w:val="ru-RU"/>
        </w:rPr>
        <w:t>ая</w:t>
      </w:r>
      <w:r w:rsidR="005E2444" w:rsidRPr="00CB48EE">
        <w:t xml:space="preserve"> в соответствии с требованиями настоящего Приглашения</w:t>
      </w:r>
      <w:r w:rsidR="005E2444">
        <w:rPr>
          <w:lang w:val="ru-RU"/>
        </w:rPr>
        <w:t xml:space="preserve">, </w:t>
      </w:r>
      <w:r w:rsidRPr="00DF088A">
        <w:t xml:space="preserve">подается в электронной форме с использованием функционала и в соответствии с Регламентом работы </w:t>
      </w:r>
      <w:r w:rsidR="005E2444">
        <w:rPr>
          <w:lang w:val="ru-RU"/>
        </w:rPr>
        <w:t xml:space="preserve">ЭТП </w:t>
      </w:r>
      <w:r w:rsidR="00982E08" w:rsidRPr="00CB48EE">
        <w:t xml:space="preserve">на </w:t>
      </w:r>
      <w:r w:rsidR="00982E08" w:rsidRPr="00550866">
        <w:t>сайт Электронной торговой площадки Российского аукционного дома (РАД)</w:t>
      </w:r>
      <w:r w:rsidR="00982E08" w:rsidRPr="00361CC3">
        <w:t xml:space="preserve"> </w:t>
      </w:r>
      <w:hyperlink r:id="rId13" w:history="1">
        <w:r w:rsidR="005E2444" w:rsidRPr="007A23A2">
          <w:rPr>
            <w:rStyle w:val="a4"/>
          </w:rPr>
          <w:t>https://tender.lot-online.ru</w:t>
        </w:r>
      </w:hyperlink>
      <w:r w:rsidR="005E2444">
        <w:rPr>
          <w:color w:val="0000FF"/>
          <w:u w:val="single"/>
          <w:lang w:val="ru-RU"/>
        </w:rPr>
        <w:t>:</w:t>
      </w:r>
    </w:p>
    <w:p w14:paraId="5EF99FE1" w14:textId="657F608C" w:rsidR="005E2444" w:rsidRPr="00462949" w:rsidRDefault="00440307" w:rsidP="00BF575C">
      <w:pPr>
        <w:spacing w:after="0" w:line="240" w:lineRule="auto"/>
        <w:ind w:left="567" w:firstLine="141"/>
        <w:jc w:val="both"/>
        <w:rPr>
          <w:rFonts w:ascii="Times New Roman" w:eastAsia="Times New Roman" w:hAnsi="Times New Roman" w:cs="Times New Roman"/>
          <w:sz w:val="24"/>
          <w:szCs w:val="24"/>
          <w:lang w:val="x-none" w:eastAsia="ru-RU"/>
        </w:rPr>
      </w:pPr>
      <w:r>
        <w:rPr>
          <w:rFonts w:ascii="Times New Roman" w:eastAsia="Times New Roman" w:hAnsi="Times New Roman" w:cs="Times New Roman"/>
          <w:sz w:val="24"/>
          <w:szCs w:val="24"/>
          <w:lang w:val="x-none" w:eastAsia="ru-RU"/>
        </w:rPr>
        <w:t xml:space="preserve">Дата начала срока подачи </w:t>
      </w:r>
      <w:r w:rsidR="006111ED">
        <w:rPr>
          <w:rFonts w:ascii="Times New Roman" w:eastAsia="Times New Roman" w:hAnsi="Times New Roman" w:cs="Times New Roman"/>
          <w:sz w:val="24"/>
          <w:szCs w:val="24"/>
          <w:lang w:eastAsia="ru-RU"/>
        </w:rPr>
        <w:t>Заявок</w:t>
      </w:r>
      <w:r w:rsidR="005E2444" w:rsidRPr="005E2444">
        <w:rPr>
          <w:rFonts w:ascii="Times New Roman" w:eastAsia="Times New Roman" w:hAnsi="Times New Roman" w:cs="Times New Roman"/>
          <w:sz w:val="24"/>
          <w:szCs w:val="24"/>
          <w:lang w:val="x-none" w:eastAsia="ru-RU"/>
        </w:rPr>
        <w:t xml:space="preserve">: </w:t>
      </w:r>
      <w:r w:rsidR="0067379B">
        <w:rPr>
          <w:rFonts w:ascii="Times New Roman" w:eastAsia="Times New Roman" w:hAnsi="Times New Roman" w:cs="Times New Roman"/>
          <w:b/>
          <w:sz w:val="24"/>
          <w:szCs w:val="24"/>
          <w:lang w:eastAsia="ru-RU"/>
        </w:rPr>
        <w:t>0</w:t>
      </w:r>
      <w:r w:rsidR="004614C8">
        <w:rPr>
          <w:rFonts w:ascii="Times New Roman" w:eastAsia="Times New Roman" w:hAnsi="Times New Roman" w:cs="Times New Roman"/>
          <w:b/>
          <w:sz w:val="24"/>
          <w:szCs w:val="24"/>
          <w:lang w:eastAsia="ru-RU"/>
        </w:rPr>
        <w:t>8</w:t>
      </w:r>
      <w:r w:rsidR="005E5E17">
        <w:rPr>
          <w:rFonts w:ascii="Times New Roman" w:eastAsia="Times New Roman" w:hAnsi="Times New Roman" w:cs="Times New Roman"/>
          <w:b/>
          <w:sz w:val="24"/>
          <w:szCs w:val="24"/>
          <w:lang w:eastAsia="ru-RU"/>
        </w:rPr>
        <w:t xml:space="preserve"> </w:t>
      </w:r>
      <w:r w:rsidR="0067379B">
        <w:rPr>
          <w:rFonts w:ascii="Times New Roman" w:eastAsia="Times New Roman" w:hAnsi="Times New Roman" w:cs="Times New Roman"/>
          <w:b/>
          <w:sz w:val="24"/>
          <w:szCs w:val="24"/>
          <w:lang w:eastAsia="ru-RU"/>
        </w:rPr>
        <w:t>мая</w:t>
      </w:r>
      <w:r w:rsidR="00B30D57" w:rsidRPr="00462949">
        <w:rPr>
          <w:rFonts w:ascii="Times New Roman" w:eastAsia="Times New Roman" w:hAnsi="Times New Roman" w:cs="Times New Roman"/>
          <w:b/>
          <w:sz w:val="24"/>
          <w:szCs w:val="24"/>
          <w:lang w:val="x-none" w:eastAsia="ru-RU"/>
        </w:rPr>
        <w:t xml:space="preserve"> 202</w:t>
      </w:r>
      <w:r w:rsidR="00244916">
        <w:rPr>
          <w:rFonts w:ascii="Times New Roman" w:eastAsia="Times New Roman" w:hAnsi="Times New Roman" w:cs="Times New Roman"/>
          <w:b/>
          <w:sz w:val="24"/>
          <w:szCs w:val="24"/>
          <w:lang w:eastAsia="ru-RU"/>
        </w:rPr>
        <w:t>6</w:t>
      </w:r>
      <w:r w:rsidR="005E2444" w:rsidRPr="00462949">
        <w:rPr>
          <w:rFonts w:ascii="Times New Roman" w:eastAsia="Times New Roman" w:hAnsi="Times New Roman" w:cs="Times New Roman"/>
          <w:b/>
          <w:sz w:val="24"/>
          <w:szCs w:val="24"/>
          <w:lang w:val="x-none" w:eastAsia="ru-RU"/>
        </w:rPr>
        <w:t>г.</w:t>
      </w:r>
      <w:r w:rsidR="005E2444" w:rsidRPr="00462949">
        <w:rPr>
          <w:rFonts w:ascii="Times New Roman" w:eastAsia="Times New Roman" w:hAnsi="Times New Roman" w:cs="Times New Roman"/>
          <w:sz w:val="24"/>
          <w:szCs w:val="24"/>
          <w:lang w:val="x-none" w:eastAsia="ru-RU"/>
        </w:rPr>
        <w:t>;</w:t>
      </w:r>
    </w:p>
    <w:p w14:paraId="29777326" w14:textId="3005EC51" w:rsidR="005E2444" w:rsidRPr="00462949" w:rsidRDefault="005E2444" w:rsidP="00BF575C">
      <w:pPr>
        <w:spacing w:after="0" w:line="240" w:lineRule="auto"/>
        <w:ind w:left="708"/>
        <w:jc w:val="both"/>
        <w:rPr>
          <w:rFonts w:ascii="Times New Roman" w:eastAsia="Times New Roman" w:hAnsi="Times New Roman" w:cs="Times New Roman"/>
          <w:b/>
          <w:color w:val="000000" w:themeColor="text1"/>
          <w:sz w:val="24"/>
          <w:szCs w:val="24"/>
          <w:lang w:eastAsia="ru-RU"/>
        </w:rPr>
      </w:pPr>
      <w:bookmarkStart w:id="10" w:name="_Ref5788987"/>
      <w:r w:rsidRPr="00462949">
        <w:rPr>
          <w:rFonts w:ascii="Times New Roman" w:eastAsia="Times New Roman" w:hAnsi="Times New Roman" w:cs="Times New Roman"/>
          <w:sz w:val="24"/>
          <w:szCs w:val="24"/>
          <w:lang w:val="x-none" w:eastAsia="ru-RU"/>
        </w:rPr>
        <w:t xml:space="preserve">Дата и время окончания срока, последний день срока подачи Заявок: </w:t>
      </w:r>
      <w:r w:rsidR="0032343B">
        <w:rPr>
          <w:rFonts w:ascii="Times New Roman" w:eastAsia="Times New Roman" w:hAnsi="Times New Roman" w:cs="Times New Roman"/>
          <w:b/>
          <w:color w:val="000000" w:themeColor="text1"/>
          <w:sz w:val="24"/>
          <w:szCs w:val="24"/>
          <w:lang w:eastAsia="ru-RU"/>
        </w:rPr>
        <w:t>27</w:t>
      </w:r>
      <w:r w:rsidR="0067379B">
        <w:rPr>
          <w:rFonts w:ascii="Times New Roman" w:eastAsia="Times New Roman" w:hAnsi="Times New Roman" w:cs="Times New Roman"/>
          <w:b/>
          <w:color w:val="000000" w:themeColor="text1"/>
          <w:sz w:val="24"/>
          <w:szCs w:val="24"/>
          <w:lang w:eastAsia="ru-RU"/>
        </w:rPr>
        <w:t xml:space="preserve"> </w:t>
      </w:r>
      <w:r w:rsidR="008B2929">
        <w:rPr>
          <w:rFonts w:ascii="Times New Roman" w:eastAsia="Times New Roman" w:hAnsi="Times New Roman" w:cs="Times New Roman"/>
          <w:b/>
          <w:color w:val="000000" w:themeColor="text1"/>
          <w:sz w:val="24"/>
          <w:szCs w:val="24"/>
          <w:lang w:eastAsia="ru-RU"/>
        </w:rPr>
        <w:t>мая</w:t>
      </w:r>
      <w:r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r w:rsidRPr="00462949">
        <w:rPr>
          <w:rFonts w:ascii="Times New Roman" w:eastAsia="Times New Roman" w:hAnsi="Times New Roman" w:cs="Times New Roman"/>
          <w:b/>
          <w:color w:val="000000" w:themeColor="text1"/>
          <w:sz w:val="24"/>
          <w:szCs w:val="24"/>
          <w:lang w:val="x-none" w:eastAsia="ru-RU"/>
        </w:rPr>
        <w:t xml:space="preserve"> 12:00 (время московское)</w:t>
      </w:r>
      <w:r w:rsidRPr="00462949">
        <w:rPr>
          <w:rFonts w:ascii="Times New Roman" w:eastAsia="Times New Roman" w:hAnsi="Times New Roman" w:cs="Times New Roman"/>
          <w:color w:val="000000" w:themeColor="text1"/>
          <w:sz w:val="24"/>
          <w:szCs w:val="24"/>
          <w:lang w:val="x-none" w:eastAsia="ru-RU"/>
        </w:rPr>
        <w:t>.</w:t>
      </w:r>
      <w:bookmarkEnd w:id="10"/>
      <w:r w:rsidR="006111ED" w:rsidRPr="00462949">
        <w:rPr>
          <w:rFonts w:ascii="Times New Roman" w:hAnsi="Times New Roman" w:cs="Times New Roman"/>
          <w:i/>
          <w:color w:val="000000" w:themeColor="text1"/>
        </w:rPr>
        <w:t xml:space="preserve"> </w:t>
      </w:r>
    </w:p>
    <w:p w14:paraId="0F4386F4" w14:textId="3A1560B1" w:rsidR="00291C31" w:rsidRPr="00462949" w:rsidRDefault="00B30D57" w:rsidP="00BF575C">
      <w:pPr>
        <w:spacing w:after="0" w:line="240" w:lineRule="auto"/>
        <w:ind w:left="708"/>
        <w:jc w:val="both"/>
        <w:rPr>
          <w:rFonts w:ascii="Times New Roman" w:eastAsia="Times New Roman" w:hAnsi="Times New Roman" w:cs="Times New Roman"/>
          <w:color w:val="000000" w:themeColor="text1"/>
          <w:sz w:val="24"/>
          <w:szCs w:val="24"/>
          <w:lang w:val="x-none" w:eastAsia="ru-RU"/>
        </w:rPr>
      </w:pPr>
      <w:r w:rsidRPr="00462949">
        <w:rPr>
          <w:rFonts w:ascii="Times New Roman" w:eastAsia="Times New Roman" w:hAnsi="Times New Roman" w:cs="Times New Roman"/>
          <w:color w:val="000000" w:themeColor="text1"/>
          <w:sz w:val="24"/>
          <w:szCs w:val="24"/>
          <w:lang w:val="x-none" w:eastAsia="ru-RU"/>
        </w:rPr>
        <w:t>Подведение итогов закупки:</w:t>
      </w:r>
      <w:r w:rsidRPr="00462949">
        <w:rPr>
          <w:color w:val="000000" w:themeColor="text1"/>
        </w:rPr>
        <w:t xml:space="preserve"> </w:t>
      </w:r>
      <w:r w:rsidR="0032343B">
        <w:rPr>
          <w:rFonts w:ascii="Times New Roman" w:eastAsia="Times New Roman" w:hAnsi="Times New Roman" w:cs="Times New Roman"/>
          <w:b/>
          <w:color w:val="000000" w:themeColor="text1"/>
          <w:sz w:val="24"/>
          <w:szCs w:val="24"/>
          <w:lang w:eastAsia="ru-RU"/>
        </w:rPr>
        <w:t>01</w:t>
      </w:r>
      <w:r w:rsidR="002E58C5">
        <w:rPr>
          <w:rFonts w:ascii="Times New Roman" w:eastAsia="Times New Roman" w:hAnsi="Times New Roman" w:cs="Times New Roman"/>
          <w:b/>
          <w:color w:val="000000" w:themeColor="text1"/>
          <w:sz w:val="24"/>
          <w:szCs w:val="24"/>
          <w:lang w:eastAsia="ru-RU"/>
        </w:rPr>
        <w:t xml:space="preserve"> </w:t>
      </w:r>
      <w:r w:rsidR="0032343B">
        <w:rPr>
          <w:rFonts w:ascii="Times New Roman" w:eastAsia="Times New Roman" w:hAnsi="Times New Roman" w:cs="Times New Roman"/>
          <w:b/>
          <w:color w:val="000000" w:themeColor="text1"/>
          <w:sz w:val="24"/>
          <w:szCs w:val="24"/>
          <w:lang w:eastAsia="ru-RU"/>
        </w:rPr>
        <w:t>июня</w:t>
      </w:r>
      <w:bookmarkStart w:id="11" w:name="_GoBack"/>
      <w:bookmarkEnd w:id="11"/>
      <w:r w:rsidR="007662B8" w:rsidRPr="00462949">
        <w:rPr>
          <w:rFonts w:ascii="Times New Roman" w:eastAsia="Times New Roman" w:hAnsi="Times New Roman" w:cs="Times New Roman"/>
          <w:b/>
          <w:color w:val="000000" w:themeColor="text1"/>
          <w:sz w:val="24"/>
          <w:szCs w:val="24"/>
          <w:lang w:val="x-none" w:eastAsia="ru-RU"/>
        </w:rPr>
        <w:t xml:space="preserve"> 202</w:t>
      </w:r>
      <w:r w:rsidR="00244916">
        <w:rPr>
          <w:rFonts w:ascii="Times New Roman" w:eastAsia="Times New Roman" w:hAnsi="Times New Roman" w:cs="Times New Roman"/>
          <w:b/>
          <w:color w:val="000000" w:themeColor="text1"/>
          <w:sz w:val="24"/>
          <w:szCs w:val="24"/>
          <w:lang w:eastAsia="ru-RU"/>
        </w:rPr>
        <w:t>6</w:t>
      </w:r>
      <w:r w:rsidRPr="00462949">
        <w:rPr>
          <w:rFonts w:ascii="Times New Roman" w:eastAsia="Times New Roman" w:hAnsi="Times New Roman" w:cs="Times New Roman"/>
          <w:b/>
          <w:color w:val="000000" w:themeColor="text1"/>
          <w:sz w:val="24"/>
          <w:szCs w:val="24"/>
          <w:lang w:val="x-none" w:eastAsia="ru-RU"/>
        </w:rPr>
        <w:t>г</w:t>
      </w:r>
      <w:r w:rsidRPr="00462949">
        <w:rPr>
          <w:rFonts w:ascii="Times New Roman" w:eastAsia="Times New Roman" w:hAnsi="Times New Roman" w:cs="Times New Roman"/>
          <w:b/>
          <w:color w:val="000000" w:themeColor="text1"/>
          <w:sz w:val="24"/>
          <w:szCs w:val="24"/>
          <w:lang w:eastAsia="ru-RU"/>
        </w:rPr>
        <w:t>.</w:t>
      </w:r>
    </w:p>
    <w:p w14:paraId="74B970C2" w14:textId="3D5DD163" w:rsidR="00BE2FE8" w:rsidRPr="00BE2FE8" w:rsidRDefault="00543B37" w:rsidP="00BF575C">
      <w:pPr>
        <w:pStyle w:val="aa"/>
        <w:spacing w:after="0"/>
        <w:ind w:firstLine="708"/>
        <w:jc w:val="both"/>
      </w:pPr>
      <w:r w:rsidRPr="00462949">
        <w:t>Заявки на ЭТП могут быть поданы до наступления времени</w:t>
      </w:r>
      <w:r w:rsidRPr="00A42D6F">
        <w:t xml:space="preserve"> и даты окончания приема Заявок</w:t>
      </w:r>
      <w:r>
        <w:rPr>
          <w:lang w:val="ru-RU"/>
        </w:rPr>
        <w:t xml:space="preserve">. </w:t>
      </w:r>
      <w:r w:rsidR="005E2444" w:rsidRPr="00BE2FE8">
        <w:rPr>
          <w:lang w:val="ru-RU"/>
        </w:rPr>
        <w:t xml:space="preserve">Срок приема Заявок может быть, при необходимости, продлен </w:t>
      </w:r>
      <w:r w:rsidR="00FB2955">
        <w:rPr>
          <w:lang w:val="ru-RU"/>
        </w:rPr>
        <w:t>Инициатором</w:t>
      </w:r>
      <w:r w:rsidR="005E2444">
        <w:rPr>
          <w:lang w:val="ru-RU"/>
        </w:rPr>
        <w:t>.</w:t>
      </w:r>
    </w:p>
    <w:p w14:paraId="538B3938" w14:textId="394ACE68" w:rsidR="00BE2FE8" w:rsidRPr="00BE2FE8" w:rsidRDefault="005625E7" w:rsidP="00BE1F33">
      <w:pPr>
        <w:pStyle w:val="aa"/>
        <w:numPr>
          <w:ilvl w:val="0"/>
          <w:numId w:val="2"/>
        </w:numPr>
        <w:spacing w:after="0"/>
        <w:ind w:left="0" w:firstLine="709"/>
        <w:jc w:val="both"/>
      </w:pPr>
      <w:bookmarkStart w:id="12" w:name="_Ref168910812"/>
      <w:r w:rsidRPr="00156BD8">
        <w:t xml:space="preserve">Заявка должна быть оформлена по формам, приведенным в Приложении №3 </w:t>
      </w:r>
      <w:r w:rsidR="00BE2FE8" w:rsidRPr="00E329E9">
        <w:t xml:space="preserve">в соответствии с инструкциями, приведенными в настоящем </w:t>
      </w:r>
      <w:r w:rsidR="00BE2FE8">
        <w:rPr>
          <w:lang w:val="ru-RU"/>
        </w:rPr>
        <w:t>Приглашении</w:t>
      </w:r>
      <w:r w:rsidR="00BE2FE8" w:rsidRPr="00E329E9">
        <w:t>, в противном случае Заявка Участника может быть отклонена</w:t>
      </w:r>
      <w:r w:rsidR="00BE2FE8">
        <w:rPr>
          <w:lang w:val="ru-RU"/>
        </w:rPr>
        <w:t>.</w:t>
      </w:r>
      <w:bookmarkEnd w:id="12"/>
    </w:p>
    <w:p w14:paraId="4FB66D48" w14:textId="621B244D" w:rsidR="00BE2FE8" w:rsidRPr="0063727E" w:rsidRDefault="00BE2FE8" w:rsidP="00BE1F33">
      <w:pPr>
        <w:pStyle w:val="aa"/>
        <w:numPr>
          <w:ilvl w:val="0"/>
          <w:numId w:val="2"/>
        </w:numPr>
        <w:spacing w:after="0"/>
        <w:ind w:left="0" w:firstLine="709"/>
        <w:jc w:val="both"/>
      </w:pPr>
      <w:r w:rsidRPr="008206BF">
        <w:t xml:space="preserve">Участник должен подать Заявку на весь </w:t>
      </w:r>
      <w:r w:rsidR="00FF58AE">
        <w:t xml:space="preserve">объем, указанный в </w:t>
      </w:r>
      <w:r w:rsidR="00FF58AE">
        <w:rPr>
          <w:lang w:val="ru-RU"/>
        </w:rPr>
        <w:t>Приложении</w:t>
      </w:r>
      <w:r w:rsidR="00FF58AE">
        <w:t xml:space="preserve"> №</w:t>
      </w:r>
      <w:r w:rsidRPr="008206BF">
        <w:t>1 к настоящему Приглашению. Не допускается подача Заявки по отдельным позициям или</w:t>
      </w:r>
      <w:r w:rsidR="00517D5C">
        <w:t xml:space="preserve"> на часть объема, указанного в </w:t>
      </w:r>
      <w:r w:rsidR="00224D19">
        <w:rPr>
          <w:lang w:val="ru-RU"/>
        </w:rPr>
        <w:t>Приложении</w:t>
      </w:r>
      <w:r w:rsidRPr="008206BF">
        <w:t xml:space="preserve"> № 1 к настоящему Приглашению</w:t>
      </w:r>
      <w:r w:rsidR="00517D5C">
        <w:rPr>
          <w:lang w:val="ru-RU"/>
        </w:rPr>
        <w:t>.</w:t>
      </w:r>
    </w:p>
    <w:p w14:paraId="40D09F38" w14:textId="0F391B39" w:rsidR="0063727E" w:rsidRPr="00BE2FE8" w:rsidRDefault="0063727E" w:rsidP="00BE1F33">
      <w:pPr>
        <w:pStyle w:val="aa"/>
        <w:numPr>
          <w:ilvl w:val="0"/>
          <w:numId w:val="2"/>
        </w:numPr>
        <w:spacing w:after="0"/>
        <w:ind w:left="0" w:firstLine="709"/>
        <w:jc w:val="both"/>
      </w:pPr>
      <w:r w:rsidRPr="00156BD8">
        <w:rPr>
          <w:snapToGrid w:val="0"/>
        </w:rPr>
        <w:t>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изложенными в Приложении №1</w:t>
      </w:r>
      <w:r w:rsidR="005D0D34">
        <w:rPr>
          <w:snapToGrid w:val="0"/>
          <w:lang w:val="ru-RU"/>
        </w:rPr>
        <w:t>,</w:t>
      </w:r>
      <w:r w:rsidRPr="00156BD8">
        <w:rPr>
          <w:snapToGrid w:val="0"/>
        </w:rPr>
        <w:t xml:space="preserve"> по формам, установленным в данном </w:t>
      </w:r>
      <w:r>
        <w:rPr>
          <w:snapToGrid w:val="0"/>
          <w:lang w:val="ru-RU"/>
        </w:rPr>
        <w:t xml:space="preserve">Приглашении. </w:t>
      </w:r>
    </w:p>
    <w:p w14:paraId="2AC3D3DB" w14:textId="4C4BB44D" w:rsidR="00564D79" w:rsidRDefault="00A42D6F" w:rsidP="00A42D6F">
      <w:pPr>
        <w:pStyle w:val="aa"/>
        <w:numPr>
          <w:ilvl w:val="0"/>
          <w:numId w:val="2"/>
        </w:numPr>
        <w:spacing w:after="0"/>
        <w:jc w:val="both"/>
      </w:pPr>
      <w:r w:rsidRPr="00543B37">
        <w:t xml:space="preserve">После наступления даты и времени завершения срока подачи Заявок Участниками </w:t>
      </w:r>
      <w:r w:rsidR="00C466DA">
        <w:rPr>
          <w:lang w:val="ru-RU"/>
        </w:rPr>
        <w:t>Инициатор</w:t>
      </w:r>
      <w:r w:rsidRPr="00543B37">
        <w:t xml:space="preserve"> получает доступ для скачивания полученных Заявок Участников. В случае если в скачанной </w:t>
      </w:r>
      <w:r w:rsidR="00C466DA">
        <w:rPr>
          <w:lang w:val="ru-RU"/>
        </w:rPr>
        <w:t>Инициатором</w:t>
      </w:r>
      <w:r w:rsidRPr="00543B37">
        <w:t xml:space="preserve"> с </w:t>
      </w:r>
      <w:r w:rsidR="00543B37">
        <w:rPr>
          <w:lang w:val="ru-RU"/>
        </w:rPr>
        <w:t>ЭТП</w:t>
      </w:r>
      <w:r w:rsidRPr="00543B37">
        <w:t xml:space="preserve"> Заявке, предоставленной Участником, </w:t>
      </w:r>
      <w:r w:rsidR="00C466DA">
        <w:rPr>
          <w:lang w:val="ru-RU"/>
        </w:rPr>
        <w:t>Инициатор</w:t>
      </w:r>
      <w:r w:rsidRPr="00543B37">
        <w:t xml:space="preserve"> не сможет получить доступ к содержимому архива или отдельного файла заявки Участника, </w:t>
      </w:r>
      <w:r w:rsidR="00C15558">
        <w:rPr>
          <w:lang w:val="ru-RU"/>
        </w:rPr>
        <w:t>Инициатором</w:t>
      </w:r>
      <w:r w:rsidRPr="00543B37">
        <w:t xml:space="preserve"> будет принято решение о невозможности проведения анализа данного архива либо файла, и такой архив либо файл будет считаться не полученным</w:t>
      </w:r>
      <w:r w:rsidR="00564D79" w:rsidRPr="00543B37">
        <w:t>.</w:t>
      </w:r>
    </w:p>
    <w:p w14:paraId="04952D30" w14:textId="69F34BFF" w:rsidR="00424D1C" w:rsidRPr="00543B37" w:rsidRDefault="00424D1C" w:rsidP="00A42D6F">
      <w:pPr>
        <w:pStyle w:val="aa"/>
        <w:numPr>
          <w:ilvl w:val="0"/>
          <w:numId w:val="2"/>
        </w:numPr>
        <w:spacing w:after="0"/>
        <w:jc w:val="both"/>
      </w:pPr>
      <w:r w:rsidRPr="00156BD8">
        <w:lastRenderedPageBreak/>
        <w:t xml:space="preserve">Электронные документы, заверенные электронной подписью, не рассматриваются, если в электронных документах отсутствуют реквизиты электронной подписи уполномоченного лица на подписание данных документов, а также нарушены правила использования </w:t>
      </w:r>
      <w:r w:rsidRPr="002A7B39">
        <w:t>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w:t>
      </w:r>
    </w:p>
    <w:p w14:paraId="11FD58D2" w14:textId="58216A01" w:rsidR="00A778D1" w:rsidRDefault="00533016" w:rsidP="00BE1F33">
      <w:pPr>
        <w:pStyle w:val="aa"/>
        <w:numPr>
          <w:ilvl w:val="0"/>
          <w:numId w:val="2"/>
        </w:numPr>
        <w:spacing w:after="0"/>
        <w:ind w:left="0" w:firstLine="709"/>
        <w:jc w:val="both"/>
      </w:pPr>
      <w:bookmarkStart w:id="13" w:name="_Ref469994328"/>
      <w:r>
        <w:rPr>
          <w:lang w:val="ru-RU"/>
        </w:rPr>
        <w:t>Инициатор</w:t>
      </w:r>
      <w:r w:rsidR="00A778D1" w:rsidRPr="00156BD8">
        <w:t xml:space="preserve">, в любой момент до истечения срока приема заявок вправе внести изменения в настоящее </w:t>
      </w:r>
      <w:r w:rsidR="00A778D1">
        <w:rPr>
          <w:lang w:val="ru-RU"/>
        </w:rPr>
        <w:t>Приглашение,</w:t>
      </w:r>
      <w:r w:rsidR="00A778D1" w:rsidRPr="00156BD8">
        <w:t xml:space="preserve"> </w:t>
      </w:r>
      <w:r w:rsidR="00A778D1">
        <w:rPr>
          <w:lang w:val="ru-RU"/>
        </w:rPr>
        <w:t>так</w:t>
      </w:r>
      <w:r>
        <w:rPr>
          <w:iCs/>
        </w:rPr>
        <w:t xml:space="preserve"> же </w:t>
      </w:r>
      <w:r>
        <w:rPr>
          <w:iCs/>
          <w:lang w:val="ru-RU"/>
        </w:rPr>
        <w:t>Инициатор</w:t>
      </w:r>
      <w:r w:rsidR="00A778D1" w:rsidRPr="00156BD8">
        <w:rPr>
          <w:iCs/>
        </w:rPr>
        <w:t xml:space="preserve"> имеет право прод</w:t>
      </w:r>
      <w:r w:rsidR="00A778D1">
        <w:rPr>
          <w:iCs/>
        </w:rPr>
        <w:t xml:space="preserve">левать срок </w:t>
      </w:r>
      <w:r w:rsidR="00A778D1" w:rsidRPr="00156BD8">
        <w:rPr>
          <w:iCs/>
        </w:rPr>
        <w:t xml:space="preserve">подведения итогов в любое время до выбора Победителя или </w:t>
      </w:r>
      <w:r w:rsidR="00A778D1" w:rsidRPr="00156BD8">
        <w:t>признанию закупки несостоявшейся</w:t>
      </w:r>
      <w:r w:rsidR="00A778D1" w:rsidRPr="00156BD8">
        <w:rPr>
          <w:iCs/>
        </w:rPr>
        <w:t xml:space="preserve">. </w:t>
      </w:r>
      <w:r w:rsidR="00A778D1" w:rsidRPr="00156BD8">
        <w:t xml:space="preserve">Все Участники, оформившие свое участие </w:t>
      </w:r>
      <w:r w:rsidR="00A778D1">
        <w:rPr>
          <w:lang w:val="ru-RU"/>
        </w:rPr>
        <w:t>в закупке</w:t>
      </w:r>
      <w:r w:rsidR="00A778D1" w:rsidRPr="00156BD8">
        <w:t xml:space="preserve">, получат соответствующие уведомления в порядке, установленными правилами </w:t>
      </w:r>
      <w:r w:rsidR="00A778D1">
        <w:rPr>
          <w:lang w:val="ru-RU"/>
        </w:rPr>
        <w:t>ЭТП</w:t>
      </w:r>
      <w:r w:rsidR="00A778D1" w:rsidRPr="00156BD8">
        <w:t>.</w:t>
      </w:r>
      <w:bookmarkEnd w:id="13"/>
    </w:p>
    <w:p w14:paraId="5058C161" w14:textId="0CDFFD4F" w:rsidR="00564D79" w:rsidRPr="00D33E7D" w:rsidRDefault="00403EB6" w:rsidP="00BE1F33">
      <w:pPr>
        <w:pStyle w:val="aa"/>
        <w:numPr>
          <w:ilvl w:val="0"/>
          <w:numId w:val="2"/>
        </w:numPr>
        <w:spacing w:after="0"/>
        <w:ind w:left="0" w:firstLine="709"/>
        <w:jc w:val="both"/>
        <w:rPr>
          <w:lang w:val="ru-RU"/>
        </w:rPr>
      </w:pPr>
      <w:r>
        <w:rPr>
          <w:lang w:val="ru-RU"/>
        </w:rPr>
        <w:t>Заказчик (</w:t>
      </w:r>
      <w:r w:rsidR="00E43ADA">
        <w:rPr>
          <w:lang w:val="ru-RU"/>
        </w:rPr>
        <w:t>Инициатор</w:t>
      </w:r>
      <w:r>
        <w:rPr>
          <w:lang w:val="ru-RU"/>
        </w:rPr>
        <w:t>)</w:t>
      </w:r>
      <w:r w:rsidR="00564D79" w:rsidRPr="00CB48EE">
        <w:rPr>
          <w:lang w:val="ru-RU"/>
        </w:rPr>
        <w:t xml:space="preserve"> закупки </w:t>
      </w:r>
      <w:r w:rsidR="00564D79" w:rsidRPr="00CB48EE">
        <w:t>вправе отказаться от</w:t>
      </w:r>
      <w:r w:rsidR="00564D79" w:rsidRPr="00CB48EE">
        <w:rPr>
          <w:lang w:val="ru-RU"/>
        </w:rPr>
        <w:t xml:space="preserve"> ее</w:t>
      </w:r>
      <w:r w:rsidR="00564D79" w:rsidRPr="00CB48EE">
        <w:t xml:space="preserve"> проведения в любое время без каких-либо последствий для себя. </w:t>
      </w:r>
      <w:r w:rsidR="00E43ADA">
        <w:rPr>
          <w:lang w:val="ru-RU"/>
        </w:rPr>
        <w:t>Инициатор</w:t>
      </w:r>
      <w:r w:rsidR="00564D79" w:rsidRPr="00CB48EE">
        <w:t xml:space="preserve"> </w:t>
      </w:r>
      <w:r w:rsidR="00564D79" w:rsidRPr="00CB48EE">
        <w:rPr>
          <w:lang w:val="ru-RU"/>
        </w:rPr>
        <w:t>закупки</w:t>
      </w:r>
      <w:r w:rsidR="00564D79" w:rsidRPr="00CB48EE">
        <w:t xml:space="preserve"> оставляет за собой право уведомить </w:t>
      </w:r>
      <w:r w:rsidR="00564D79" w:rsidRPr="00C0207F">
        <w:rPr>
          <w:lang w:val="ru-RU"/>
        </w:rPr>
        <w:t xml:space="preserve">об отказе от проведения </w:t>
      </w:r>
      <w:r w:rsidR="00564D79" w:rsidRPr="00D33E7D">
        <w:rPr>
          <w:lang w:val="ru-RU"/>
        </w:rPr>
        <w:t>закупки</w:t>
      </w:r>
      <w:r w:rsidR="00564D79" w:rsidRPr="00C0207F">
        <w:rPr>
          <w:lang w:val="ru-RU"/>
        </w:rPr>
        <w:t xml:space="preserve"> Исполнителей</w:t>
      </w:r>
      <w:r w:rsidR="00564D79" w:rsidRPr="00D33E7D">
        <w:rPr>
          <w:lang w:val="ru-RU"/>
        </w:rPr>
        <w:t>, представивших свои заявки.</w:t>
      </w:r>
      <w:r w:rsidR="00C0207F">
        <w:rPr>
          <w:lang w:val="ru-RU"/>
        </w:rPr>
        <w:t xml:space="preserve"> Приглашение </w:t>
      </w:r>
      <w:r w:rsidR="00C0207F" w:rsidRPr="00C0207F">
        <w:rPr>
          <w:lang w:val="ru-RU"/>
        </w:rPr>
        <w:t>не является извещением о проведении закупки конкурентным способом, не дает никаких прав участникам и не влечет возникновения никаких обязанностей у Заказчика, включая обязанности по заключению договора по результатам проведения закупки</w:t>
      </w:r>
      <w:r w:rsidR="00554C1D">
        <w:rPr>
          <w:lang w:val="ru-RU"/>
        </w:rPr>
        <w:t>.</w:t>
      </w:r>
    </w:p>
    <w:p w14:paraId="77FF8E3C" w14:textId="116F37CB" w:rsidR="00564D79" w:rsidRPr="00AF58DC" w:rsidRDefault="00564D79" w:rsidP="00BE1F33">
      <w:pPr>
        <w:pStyle w:val="aa"/>
        <w:numPr>
          <w:ilvl w:val="0"/>
          <w:numId w:val="2"/>
        </w:numPr>
        <w:spacing w:after="0"/>
        <w:ind w:left="0" w:firstLine="709"/>
        <w:jc w:val="both"/>
      </w:pPr>
      <w:r w:rsidRPr="00AF58DC">
        <w:t xml:space="preserve">Договор по результатам Закупки между Заказчиком и </w:t>
      </w:r>
      <w:r w:rsidRPr="00AF58DC">
        <w:rPr>
          <w:bCs/>
          <w:iCs/>
        </w:rPr>
        <w:t>Исполнителем</w:t>
      </w:r>
      <w:r w:rsidRPr="00AF58DC">
        <w:t xml:space="preserve">, представившим наилучшую заявку, будет заключен по факту утверждения Заказчиком аналитической записки о проведении </w:t>
      </w:r>
      <w:r w:rsidR="00FE6131" w:rsidRPr="00AF58DC">
        <w:rPr>
          <w:lang w:val="ru-RU"/>
        </w:rPr>
        <w:t>закупки</w:t>
      </w:r>
      <w:r w:rsidRPr="00AF58DC">
        <w:t>.</w:t>
      </w:r>
    </w:p>
    <w:p w14:paraId="3A10722F" w14:textId="5A2CBC8C" w:rsidR="00564D79" w:rsidRPr="00AF58DC" w:rsidRDefault="007C4AF4" w:rsidP="007C4AF4">
      <w:pPr>
        <w:pStyle w:val="aa"/>
        <w:numPr>
          <w:ilvl w:val="0"/>
          <w:numId w:val="2"/>
        </w:numPr>
        <w:spacing w:after="0"/>
        <w:ind w:left="0" w:firstLine="709"/>
        <w:jc w:val="both"/>
        <w:rPr>
          <w:lang w:val="ru-RU"/>
        </w:rPr>
      </w:pPr>
      <w:r w:rsidRPr="00AF58DC">
        <w:rPr>
          <w:lang w:val="ru-RU"/>
        </w:rPr>
        <w:t>Контактное лицо Заказчика/</w:t>
      </w:r>
      <w:r w:rsidR="00B24F54" w:rsidRPr="00AF58DC">
        <w:rPr>
          <w:lang w:val="ru-RU"/>
        </w:rPr>
        <w:t>Инициатора</w:t>
      </w:r>
      <w:r w:rsidR="00564D79" w:rsidRPr="00AF58DC">
        <w:rPr>
          <w:lang w:val="ru-RU"/>
        </w:rPr>
        <w:t>:</w:t>
      </w:r>
      <w:r w:rsidRPr="00AF58DC">
        <w:rPr>
          <w:lang w:val="ru-RU"/>
        </w:rPr>
        <w:t xml:space="preserve"> </w:t>
      </w:r>
      <w:r w:rsidR="006470E9" w:rsidRPr="00AF58DC">
        <w:t>Лещев</w:t>
      </w:r>
      <w:r w:rsidR="006470E9" w:rsidRPr="00AF58DC">
        <w:rPr>
          <w:lang w:val="ru-RU"/>
        </w:rPr>
        <w:t>а</w:t>
      </w:r>
      <w:r w:rsidR="006470E9" w:rsidRPr="00AF58DC">
        <w:t xml:space="preserve"> Екатерин</w:t>
      </w:r>
      <w:r w:rsidR="006470E9" w:rsidRPr="00AF58DC">
        <w:rPr>
          <w:lang w:val="ru-RU"/>
        </w:rPr>
        <w:t>а</w:t>
      </w:r>
      <w:r w:rsidR="006470E9" w:rsidRPr="00AF58DC">
        <w:t xml:space="preserve"> Николаевн</w:t>
      </w:r>
      <w:r w:rsidR="006470E9" w:rsidRPr="00AF58DC">
        <w:rPr>
          <w:lang w:val="ru-RU"/>
        </w:rPr>
        <w:t>а</w:t>
      </w:r>
      <w:r w:rsidR="006470E9" w:rsidRPr="00AF58DC">
        <w:t xml:space="preserve">, контактный телефон - </w:t>
      </w:r>
      <w:r w:rsidR="00AF58DC" w:rsidRPr="00AF58DC">
        <w:rPr>
          <w:iCs/>
        </w:rPr>
        <w:t>(</w:t>
      </w:r>
      <w:r w:rsidR="00AF58DC" w:rsidRPr="00AF58DC">
        <w:t>473) 257-94-20 (доб. 10-28)</w:t>
      </w:r>
      <w:r w:rsidR="006470E9" w:rsidRPr="00AF58DC">
        <w:t xml:space="preserve">, адрес электронной почты: </w:t>
      </w:r>
      <w:hyperlink r:id="rId14" w:history="1">
        <w:r w:rsidR="006470E9" w:rsidRPr="00AF58DC">
          <w:rPr>
            <w:rStyle w:val="a4"/>
            <w:lang w:val="en-US"/>
          </w:rPr>
          <w:t>Lescheva</w:t>
        </w:r>
        <w:r w:rsidR="006470E9" w:rsidRPr="00AF58DC">
          <w:rPr>
            <w:rStyle w:val="a4"/>
          </w:rPr>
          <w:t>.ЕN@mrsk-1.ru</w:t>
        </w:r>
      </w:hyperlink>
    </w:p>
    <w:p w14:paraId="23F955A9" w14:textId="40D92947" w:rsidR="00564D79" w:rsidRDefault="00564D79" w:rsidP="005156FD">
      <w:pPr>
        <w:pStyle w:val="aa"/>
        <w:numPr>
          <w:ilvl w:val="0"/>
          <w:numId w:val="2"/>
        </w:numPr>
        <w:spacing w:after="0"/>
        <w:ind w:left="0" w:firstLine="709"/>
        <w:jc w:val="both"/>
        <w:rPr>
          <w:lang w:val="ru-RU"/>
        </w:rPr>
      </w:pPr>
      <w:r w:rsidRPr="00AF58DC">
        <w:rPr>
          <w:lang w:val="ru-RU"/>
        </w:rPr>
        <w:t>Настоящее приглашение не является офертой, приглашением делать оферты, а проводимая Закупка не является</w:t>
      </w:r>
      <w:r w:rsidRPr="005156FD">
        <w:rPr>
          <w:lang w:val="ru-RU"/>
        </w:rPr>
        <w:t xml:space="preserve"> способом заключения Договора на торгах, публичным конкурсом и не несет для Заказчика никаких правовых последствий.</w:t>
      </w:r>
    </w:p>
    <w:p w14:paraId="6611501F" w14:textId="413BB278" w:rsidR="00232CA7" w:rsidRPr="00232CA7" w:rsidRDefault="00232CA7" w:rsidP="00232CA7">
      <w:pPr>
        <w:pStyle w:val="aa"/>
        <w:numPr>
          <w:ilvl w:val="0"/>
          <w:numId w:val="2"/>
        </w:numPr>
        <w:spacing w:after="0"/>
        <w:jc w:val="both"/>
        <w:rPr>
          <w:lang w:val="ru-RU"/>
        </w:rPr>
      </w:pPr>
      <w:r>
        <w:t>В соответствии с пунктом 1 части 8 статьи 3 Федерального закона «О закупках товаров, работ, услуг отдельными видами юридических лиц» во исполнение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с учетом требований п. 4.5.5 Единого стандарта закупок ПАО «</w:t>
      </w:r>
      <w:proofErr w:type="spellStart"/>
      <w:r>
        <w:t>Россети</w:t>
      </w:r>
      <w:proofErr w:type="spellEnd"/>
      <w:r>
        <w:t xml:space="preserve">» (Положение о закупке)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w:t>
      </w:r>
      <w:r w:rsidRPr="00232CA7">
        <w:t>проведении закупки</w:t>
      </w:r>
    </w:p>
    <w:p w14:paraId="4CA804E9" w14:textId="77777777" w:rsidR="00232CA7" w:rsidRPr="00232CA7" w:rsidRDefault="00232CA7" w:rsidP="00232CA7">
      <w:pPr>
        <w:spacing w:after="0" w:line="240" w:lineRule="auto"/>
        <w:ind w:left="567"/>
        <w:jc w:val="both"/>
        <w:rPr>
          <w:rFonts w:ascii="Times New Roman" w:hAnsi="Times New Roman" w:cs="Times New Roman"/>
          <w:sz w:val="24"/>
          <w:szCs w:val="24"/>
        </w:rPr>
      </w:pPr>
      <w:r w:rsidRPr="00232CA7">
        <w:rPr>
          <w:rFonts w:ascii="Times New Roman" w:hAnsi="Times New Roman" w:cs="Times New Roman"/>
          <w:sz w:val="24"/>
          <w:szCs w:val="24"/>
        </w:rPr>
        <w:t xml:space="preserve">Приоритет предоставляется при соблюдении следующих условий: </w:t>
      </w:r>
    </w:p>
    <w:p w14:paraId="64D147EB" w14:textId="414AE78F" w:rsidR="00232CA7" w:rsidRPr="00153D8F" w:rsidRDefault="00232CA7" w:rsidP="00153D8F">
      <w:pPr>
        <w:pStyle w:val="a8"/>
        <w:numPr>
          <w:ilvl w:val="0"/>
          <w:numId w:val="31"/>
        </w:numPr>
        <w:spacing w:after="0" w:line="240" w:lineRule="auto"/>
        <w:ind w:left="0" w:firstLine="567"/>
        <w:contextualSpacing w:val="0"/>
        <w:jc w:val="both"/>
        <w:rPr>
          <w:rFonts w:ascii="Times New Roman" w:hAnsi="Times New Roman"/>
          <w:sz w:val="24"/>
          <w:szCs w:val="24"/>
        </w:rPr>
      </w:pPr>
      <w:r w:rsidRPr="00153D8F">
        <w:rPr>
          <w:rFonts w:ascii="Times New Roman" w:hAnsi="Times New Roman"/>
          <w:sz w:val="24"/>
          <w:szCs w:val="24"/>
        </w:rPr>
        <w:t>участник должен указать в заявке на участие в закупке (</w:t>
      </w:r>
      <w:r w:rsidR="00153D8F" w:rsidRPr="00153D8F">
        <w:rPr>
          <w:rFonts w:ascii="Times New Roman" w:hAnsi="Times New Roman"/>
          <w:sz w:val="24"/>
          <w:szCs w:val="24"/>
        </w:rPr>
        <w:t>в соответствующей части заявки на участие в закупке, содержащей предложение о поставке товара</w:t>
      </w:r>
      <w:r w:rsidRPr="00153D8F">
        <w:rPr>
          <w:rFonts w:ascii="Times New Roman" w:hAnsi="Times New Roman"/>
          <w:sz w:val="24"/>
          <w:szCs w:val="24"/>
        </w:rPr>
        <w:t>) наименования страны происхождения поставляемых товаров;</w:t>
      </w:r>
    </w:p>
    <w:p w14:paraId="4BC0E414" w14:textId="61AFB6E7" w:rsidR="00232CA7" w:rsidRPr="00185ED8" w:rsidRDefault="00232CA7"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sz w:val="24"/>
          <w:szCs w:val="24"/>
        </w:rPr>
        <w:t>предоставление участниками закупки недостоверных сведений о стране происхождения товара, указанного в заявке, является основанием для признания заявки участника не соответствующей требованиям документации о закупке и отклонения такого участника от участия в закупке;</w:t>
      </w:r>
    </w:p>
    <w:p w14:paraId="6C541409" w14:textId="3B96BEB1"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отсутствие в заявке на участие в закупке указания (декларирования) страны происхождения поставляемого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rPr>
          <w:rFonts w:ascii="Times New Roman" w:hAnsi="Times New Roman"/>
          <w:bCs/>
          <w:kern w:val="28"/>
          <w:sz w:val="24"/>
          <w:szCs w:val="24"/>
        </w:rPr>
        <w:t>;</w:t>
      </w:r>
    </w:p>
    <w:p w14:paraId="211E5BA7" w14:textId="4B9C5D7B" w:rsidR="00185ED8" w:rsidRDefault="00185ED8" w:rsidP="00232CA7">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lastRenderedPageBreak/>
        <w:t>д</w:t>
      </w:r>
      <w:r w:rsidRPr="00153D8F">
        <w:rPr>
          <w:rFonts w:ascii="Times New Roman" w:hAnsi="Times New Roman"/>
          <w:bCs/>
          <w:kern w:val="28"/>
          <w:sz w:val="24"/>
          <w:szCs w:val="24"/>
        </w:rPr>
        <w:t>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процедур закупки, определяемый как результат деления цены договора, предложенной участником в окончательном предложении на начальную (максимальную) цену договора (в случае, если закупка проводится по единичным расценкам, коэффициент изменения начальной (максимальной) цены договора по результатам процедуры закупки, определяется как результат деления суммы единичных цен по всем позициям Заявки Участника на сумму начальных (максимальных) цен единиц, указанных в закупочной документации)</w:t>
      </w:r>
      <w:r>
        <w:rPr>
          <w:rFonts w:ascii="Times New Roman" w:hAnsi="Times New Roman"/>
          <w:bCs/>
          <w:kern w:val="28"/>
          <w:sz w:val="24"/>
          <w:szCs w:val="24"/>
        </w:rPr>
        <w:t>;</w:t>
      </w:r>
    </w:p>
    <w:p w14:paraId="048AC0C0" w14:textId="2D7C1D12" w:rsidR="00E46B70" w:rsidRDefault="00232CA7"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sidRPr="00232CA7">
        <w:rPr>
          <w:rFonts w:ascii="Times New Roman" w:hAnsi="Times New Roman"/>
          <w:bCs/>
          <w:kern w:val="28"/>
          <w:sz w:val="24"/>
          <w:szCs w:val="24"/>
        </w:rPr>
        <w:t>отнесение участника закупки к российским или иностранным лицам производится на основании документов участника закупки, содержащих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14:paraId="0D740353" w14:textId="38B71828" w:rsidR="00185ED8" w:rsidRPr="00185ED8" w:rsidRDefault="00185ED8" w:rsidP="00185ED8">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п</w:t>
      </w:r>
      <w:r w:rsidRPr="00E46B70">
        <w:rPr>
          <w:rFonts w:ascii="Times New Roman" w:hAnsi="Times New Roman"/>
          <w:bCs/>
          <w:kern w:val="28"/>
          <w:sz w:val="24"/>
          <w:szCs w:val="24"/>
        </w:rPr>
        <w:t xml:space="preserve">ри поставке продукции, чтобы претендовать на получение приоритета участник должен указать в Заявке на поставку продукции для каждой позиции предлагаемой к поставке продукции в графе «Страна происхождения» наименование страны происхождения предлагаемой к поставке продукции. При этом Участник должен иметь в виду, что в случае предоставления ложной информации </w:t>
      </w:r>
      <w:r w:rsidR="00FB2955">
        <w:rPr>
          <w:rFonts w:ascii="Times New Roman" w:hAnsi="Times New Roman"/>
          <w:bCs/>
          <w:kern w:val="28"/>
          <w:sz w:val="24"/>
          <w:szCs w:val="24"/>
        </w:rPr>
        <w:t>Инициатор</w:t>
      </w:r>
      <w:r w:rsidRPr="00E46B70">
        <w:rPr>
          <w:rFonts w:ascii="Times New Roman" w:hAnsi="Times New Roman"/>
          <w:bCs/>
          <w:kern w:val="28"/>
          <w:sz w:val="24"/>
          <w:szCs w:val="24"/>
        </w:rPr>
        <w:t xml:space="preserve"> отклонит Заявку Участника</w:t>
      </w:r>
      <w:r>
        <w:rPr>
          <w:rFonts w:ascii="Times New Roman" w:hAnsi="Times New Roman"/>
          <w:bCs/>
          <w:kern w:val="28"/>
          <w:sz w:val="24"/>
          <w:szCs w:val="24"/>
        </w:rPr>
        <w:t>;</w:t>
      </w:r>
    </w:p>
    <w:p w14:paraId="6C6D477E" w14:textId="707C0232" w:rsidR="00425F89" w:rsidRPr="00E46B70" w:rsidRDefault="00C673AE" w:rsidP="00E46B70">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в</w:t>
      </w:r>
      <w:r w:rsidR="00E46B70" w:rsidRPr="00E46B70">
        <w:rPr>
          <w:rFonts w:ascii="Times New Roman" w:hAnsi="Times New Roman"/>
          <w:bCs/>
          <w:kern w:val="28"/>
          <w:sz w:val="24"/>
          <w:szCs w:val="24"/>
        </w:rPr>
        <w:t xml:space="preserve">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r>
        <w:rPr>
          <w:rFonts w:ascii="Times New Roman" w:hAnsi="Times New Roman"/>
          <w:bCs/>
          <w:kern w:val="28"/>
          <w:sz w:val="24"/>
          <w:szCs w:val="24"/>
        </w:rPr>
        <w:t>;</w:t>
      </w:r>
    </w:p>
    <w:p w14:paraId="59D4C15D" w14:textId="0954C773" w:rsidR="00425F89" w:rsidRPr="00153D8F" w:rsidRDefault="0011077B" w:rsidP="00153D8F">
      <w:pPr>
        <w:pStyle w:val="a8"/>
        <w:numPr>
          <w:ilvl w:val="0"/>
          <w:numId w:val="31"/>
        </w:numPr>
        <w:spacing w:after="0" w:line="240" w:lineRule="auto"/>
        <w:ind w:left="0" w:firstLine="567"/>
        <w:contextualSpacing w:val="0"/>
        <w:jc w:val="both"/>
        <w:rPr>
          <w:rFonts w:ascii="Times New Roman" w:hAnsi="Times New Roman"/>
          <w:bCs/>
          <w:kern w:val="28"/>
          <w:sz w:val="24"/>
          <w:szCs w:val="24"/>
        </w:rPr>
      </w:pPr>
      <w:r>
        <w:rPr>
          <w:rFonts w:ascii="Times New Roman" w:hAnsi="Times New Roman"/>
          <w:bCs/>
          <w:kern w:val="28"/>
          <w:sz w:val="24"/>
          <w:szCs w:val="24"/>
        </w:rPr>
        <w:t>з</w:t>
      </w:r>
      <w:r w:rsidR="00425F89" w:rsidRPr="00425F89">
        <w:rPr>
          <w:rFonts w:ascii="Times New Roman" w:hAnsi="Times New Roman"/>
          <w:bCs/>
          <w:kern w:val="28"/>
          <w:sz w:val="24"/>
          <w:szCs w:val="24"/>
        </w:rPr>
        <w:t>амена предлагаемой Участником в Заявке продукции на этапе поставки продукции не допускается, за исключением случая, указанного ниже. На основании Постановления Правительства Российской Федерации от 16 сентября 2016 г. N 925 «О приоритете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исполнении Договора, заключенного с Участником закупки, которому предоставлен приоритет при поставке продукции российского происхождения, не допускается замена страны происхождения предлагаемой к поставке продукции, за исключением случая, когда в результате такой замены вместо продукции иностранного происхождения поставляется продукция российского происхождения, при этом качество, технические и функциональные характеристики (потребительские свойства) такой продукции не должны уступать качеству и соответствующим техническим и функциональным характеристикам продукции, указанной в Договоре. Замена предлагаемой к поставке продукции иностранного происхождения на продукцию российского происхождения производится по согласованию с Заказчиком</w:t>
      </w:r>
      <w:r w:rsidR="00425F89">
        <w:rPr>
          <w:rFonts w:ascii="Times New Roman" w:hAnsi="Times New Roman"/>
          <w:bCs/>
          <w:kern w:val="28"/>
          <w:sz w:val="24"/>
          <w:szCs w:val="24"/>
        </w:rPr>
        <w:t>.</w:t>
      </w:r>
    </w:p>
    <w:p w14:paraId="4C982EE0" w14:textId="7226EFD1" w:rsidR="00FE6131" w:rsidRPr="00FE6131" w:rsidRDefault="00FE6131" w:rsidP="00FE6131">
      <w:pPr>
        <w:pStyle w:val="aa"/>
        <w:numPr>
          <w:ilvl w:val="0"/>
          <w:numId w:val="2"/>
        </w:numPr>
        <w:spacing w:after="0"/>
        <w:ind w:left="0" w:firstLine="709"/>
        <w:jc w:val="both"/>
      </w:pPr>
      <w:bookmarkStart w:id="14" w:name="_Ref442188287"/>
      <w:bookmarkStart w:id="15" w:name="_Toc442195793"/>
      <w:bookmarkStart w:id="16" w:name="_Toc442251835"/>
      <w:bookmarkStart w:id="17" w:name="_Toc442258784"/>
      <w:bookmarkStart w:id="18" w:name="_Toc442259024"/>
      <w:bookmarkStart w:id="19" w:name="_Toc442265335"/>
      <w:bookmarkStart w:id="20" w:name="_Toc447292569"/>
      <w:bookmarkStart w:id="21" w:name="_Toc461809013"/>
      <w:bookmarkStart w:id="22" w:name="_Toc463514431"/>
      <w:bookmarkStart w:id="23" w:name="_Toc466908551"/>
      <w:bookmarkStart w:id="24" w:name="_Toc468196490"/>
      <w:bookmarkStart w:id="25" w:name="_Toc468446570"/>
      <w:bookmarkStart w:id="26" w:name="_Toc468446764"/>
      <w:bookmarkStart w:id="27" w:name="_Toc469479620"/>
      <w:bookmarkStart w:id="28" w:name="_Toc471986569"/>
      <w:bookmarkStart w:id="29" w:name="_Toc498509203"/>
      <w:bookmarkStart w:id="30" w:name="_Toc3392766"/>
      <w:r w:rsidRPr="00FE6131">
        <w:rPr>
          <w:snapToGrid w:val="0"/>
        </w:rPr>
        <w:t>Участие в закупке коллективных участников (группы лиц)</w:t>
      </w:r>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r w:rsidRPr="00FE6131">
        <w:t>.</w:t>
      </w:r>
    </w:p>
    <w:p w14:paraId="65ADFBC4" w14:textId="4B5780B6" w:rsidR="00232CA7" w:rsidRDefault="00FE6131" w:rsidP="00BE1F33">
      <w:pPr>
        <w:pStyle w:val="ac"/>
        <w:tabs>
          <w:tab w:val="left" w:pos="7655"/>
        </w:tabs>
        <w:spacing w:before="0" w:line="240" w:lineRule="auto"/>
        <w:ind w:firstLine="709"/>
        <w:rPr>
          <w:rFonts w:eastAsia="Calibri"/>
          <w:bCs/>
          <w:kern w:val="28"/>
          <w:sz w:val="24"/>
          <w:lang w:eastAsia="en-US"/>
        </w:rPr>
      </w:pPr>
      <w:r w:rsidRPr="00FE6131">
        <w:rPr>
          <w:rFonts w:eastAsia="Calibri"/>
          <w:bCs/>
          <w:kern w:val="28"/>
          <w:sz w:val="24"/>
          <w:lang w:eastAsia="en-US"/>
        </w:rPr>
        <w:t>В закупке могут участвовать не только юридические лица, индивидуальные предприниматели самостоятельно, но и их объединения (группы лиц), способные на законных основаниях выполнить требуемые поставки, работы, услуги</w:t>
      </w:r>
      <w:r w:rsidR="00F61853">
        <w:rPr>
          <w:rFonts w:eastAsia="Calibri"/>
          <w:bCs/>
          <w:kern w:val="28"/>
          <w:sz w:val="24"/>
          <w:lang w:eastAsia="en-US"/>
        </w:rPr>
        <w:t>.</w:t>
      </w:r>
    </w:p>
    <w:p w14:paraId="76F1AB0B" w14:textId="12A45B21" w:rsidR="00F61853" w:rsidRPr="00F61853" w:rsidRDefault="00F61853" w:rsidP="00BE1F33">
      <w:pPr>
        <w:pStyle w:val="ac"/>
        <w:tabs>
          <w:tab w:val="left" w:pos="7655"/>
        </w:tabs>
        <w:spacing w:before="0" w:line="240" w:lineRule="auto"/>
        <w:ind w:firstLine="709"/>
        <w:rPr>
          <w:rFonts w:eastAsia="Calibri"/>
          <w:bCs/>
          <w:kern w:val="28"/>
          <w:sz w:val="24"/>
          <w:lang w:eastAsia="en-US"/>
        </w:rPr>
      </w:pPr>
      <w:r w:rsidRPr="00F61853">
        <w:rPr>
          <w:rFonts w:eastAsia="Calibri"/>
          <w:bCs/>
          <w:kern w:val="28"/>
          <w:sz w:val="24"/>
          <w:lang w:eastAsia="en-US"/>
        </w:rPr>
        <w:t xml:space="preserve">В случае участия в закупке коллективного участника (группы лиц) каждое юридическое лицо (каждый индивидуальный предприниматель), входящее в состав коллективного участника, должно отвечать требованиям настоящего </w:t>
      </w:r>
      <w:r>
        <w:rPr>
          <w:rFonts w:eastAsia="Calibri"/>
          <w:bCs/>
          <w:kern w:val="28"/>
          <w:sz w:val="24"/>
          <w:lang w:eastAsia="en-US"/>
        </w:rPr>
        <w:t>Приглашения</w:t>
      </w:r>
      <w:r w:rsidRPr="00F61853">
        <w:rPr>
          <w:rFonts w:eastAsia="Calibri"/>
          <w:bCs/>
          <w:kern w:val="28"/>
          <w:sz w:val="24"/>
          <w:lang w:eastAsia="en-US"/>
        </w:rPr>
        <w:t xml:space="preserve"> в части требований, не подлежащих суммированию п. </w:t>
      </w:r>
      <w:r>
        <w:rPr>
          <w:rFonts w:eastAsia="Calibri"/>
          <w:bCs/>
          <w:kern w:val="28"/>
          <w:sz w:val="24"/>
          <w:lang w:eastAsia="en-US"/>
        </w:rPr>
        <w:fldChar w:fldCharType="begin"/>
      </w:r>
      <w:r>
        <w:rPr>
          <w:rFonts w:eastAsia="Calibri"/>
          <w:bCs/>
          <w:kern w:val="28"/>
          <w:sz w:val="24"/>
          <w:lang w:eastAsia="en-US"/>
        </w:rPr>
        <w:instrText xml:space="preserve"> REF _Ref1121359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а)</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_Ref16778349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д)</w:t>
      </w:r>
      <w:r>
        <w:rPr>
          <w:rFonts w:eastAsia="Calibri"/>
          <w:bCs/>
          <w:kern w:val="28"/>
          <w:sz w:val="24"/>
          <w:lang w:eastAsia="en-US"/>
        </w:rPr>
        <w:fldChar w:fldCharType="end"/>
      </w:r>
      <w:r>
        <w:rPr>
          <w:rFonts w:eastAsia="Calibri"/>
          <w:bCs/>
          <w:kern w:val="28"/>
          <w:sz w:val="24"/>
          <w:lang w:eastAsia="en-US"/>
        </w:rPr>
        <w:t xml:space="preserve"> </w:t>
      </w:r>
      <w:r w:rsidRPr="00F61853">
        <w:rPr>
          <w:rFonts w:eastAsia="Calibri"/>
          <w:bCs/>
          <w:kern w:val="28"/>
          <w:sz w:val="24"/>
          <w:lang w:eastAsia="en-US"/>
        </w:rPr>
        <w:t>пункта</w:t>
      </w:r>
      <w:r>
        <w:rPr>
          <w:rFonts w:eastAsia="Calibri"/>
          <w:bCs/>
          <w:kern w:val="28"/>
          <w:sz w:val="24"/>
          <w:lang w:eastAsia="en-US"/>
        </w:rPr>
        <w:t xml:space="preserve"> </w:t>
      </w:r>
      <w:r>
        <w:rPr>
          <w:rFonts w:eastAsia="Calibri"/>
          <w:bCs/>
          <w:kern w:val="28"/>
          <w:sz w:val="24"/>
          <w:lang w:eastAsia="en-US"/>
        </w:rPr>
        <w:fldChar w:fldCharType="begin"/>
      </w:r>
      <w:r>
        <w:rPr>
          <w:rFonts w:eastAsia="Calibri"/>
          <w:bCs/>
          <w:kern w:val="28"/>
          <w:sz w:val="24"/>
          <w:lang w:eastAsia="en-US"/>
        </w:rPr>
        <w:instrText xml:space="preserve"> REF _Ref168910434 \r \h </w:instrText>
      </w:r>
      <w:r>
        <w:rPr>
          <w:rFonts w:eastAsia="Calibri"/>
          <w:bCs/>
          <w:kern w:val="28"/>
          <w:sz w:val="24"/>
          <w:lang w:eastAsia="en-US"/>
        </w:rPr>
      </w:r>
      <w:r>
        <w:rPr>
          <w:rFonts w:eastAsia="Calibri"/>
          <w:bCs/>
          <w:kern w:val="28"/>
          <w:sz w:val="24"/>
          <w:lang w:eastAsia="en-US"/>
        </w:rPr>
        <w:fldChar w:fldCharType="separate"/>
      </w:r>
      <w:r w:rsidR="00717CA0">
        <w:rPr>
          <w:rFonts w:eastAsia="Calibri"/>
          <w:bCs/>
          <w:kern w:val="28"/>
          <w:sz w:val="24"/>
          <w:lang w:eastAsia="en-US"/>
        </w:rPr>
        <w:t>3</w:t>
      </w:r>
      <w:r>
        <w:rPr>
          <w:rFonts w:eastAsia="Calibri"/>
          <w:bCs/>
          <w:kern w:val="28"/>
          <w:sz w:val="24"/>
          <w:lang w:eastAsia="en-US"/>
        </w:rPr>
        <w:fldChar w:fldCharType="end"/>
      </w:r>
      <w:r w:rsidRPr="00F61853">
        <w:rPr>
          <w:rFonts w:eastAsia="Calibri"/>
          <w:bCs/>
          <w:kern w:val="28"/>
          <w:sz w:val="24"/>
          <w:lang w:eastAsia="en-US"/>
        </w:rPr>
        <w:t xml:space="preserve">. При установлении требований по количественным параметрам деятельности коллективного участника (группы лиц), количественные параметры членов объединения суммируются. При </w:t>
      </w:r>
      <w:r w:rsidRPr="00F61853">
        <w:rPr>
          <w:rFonts w:eastAsia="Calibri"/>
          <w:bCs/>
          <w:kern w:val="28"/>
          <w:sz w:val="24"/>
          <w:lang w:eastAsia="en-US"/>
        </w:rPr>
        <w:lastRenderedPageBreak/>
        <w:t xml:space="preserve">установлении требований по наличию специальной правоспособности (например, наличие лицензий и иных специальных разрешительных документов) соответствие установленным в </w:t>
      </w:r>
      <w:r>
        <w:rPr>
          <w:rFonts w:eastAsia="Calibri"/>
          <w:bCs/>
          <w:kern w:val="28"/>
          <w:sz w:val="24"/>
          <w:lang w:eastAsia="en-US"/>
        </w:rPr>
        <w:t>Приглашении</w:t>
      </w:r>
      <w:r w:rsidRPr="00F61853">
        <w:rPr>
          <w:rFonts w:eastAsia="Calibri"/>
          <w:bCs/>
          <w:kern w:val="28"/>
          <w:sz w:val="24"/>
          <w:lang w:eastAsia="en-US"/>
        </w:rPr>
        <w:t xml:space="preserve"> требованиям оценивается в соответствии с распределением поставок, работ, услуг между членами коллективного участника</w:t>
      </w:r>
      <w:r w:rsidR="002F7115">
        <w:rPr>
          <w:rFonts w:eastAsia="Calibri"/>
          <w:bCs/>
          <w:kern w:val="28"/>
          <w:sz w:val="24"/>
          <w:lang w:eastAsia="en-US"/>
        </w:rPr>
        <w:t>.</w:t>
      </w:r>
    </w:p>
    <w:p w14:paraId="0A5A8602" w14:textId="77777777" w:rsidR="0099358E" w:rsidRPr="0099358E" w:rsidRDefault="0099358E" w:rsidP="0099358E">
      <w:pPr>
        <w:spacing w:after="0" w:line="240" w:lineRule="auto"/>
        <w:ind w:firstLine="567"/>
        <w:jc w:val="both"/>
        <w:rPr>
          <w:rFonts w:ascii="Times New Roman" w:eastAsia="Calibri" w:hAnsi="Times New Roman" w:cs="Times New Roman"/>
          <w:bCs/>
          <w:kern w:val="28"/>
          <w:sz w:val="24"/>
          <w:szCs w:val="24"/>
        </w:rPr>
      </w:pPr>
      <w:bookmarkStart w:id="31" w:name="_Ref461791423"/>
      <w:r w:rsidRPr="0099358E">
        <w:rPr>
          <w:rFonts w:ascii="Times New Roman" w:eastAsia="Calibri" w:hAnsi="Times New Roman" w:cs="Times New Roman"/>
          <w:bCs/>
          <w:kern w:val="28"/>
          <w:sz w:val="24"/>
          <w:szCs w:val="24"/>
        </w:rPr>
        <w:t>В связи с вышеизложенным коллективный Участник (группа лиц) готовит Заявку с учетом следующих дополнительных требований:</w:t>
      </w:r>
      <w:bookmarkEnd w:id="31"/>
    </w:p>
    <w:p w14:paraId="4DD3B818" w14:textId="49CE3032"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875273">
        <w:rPr>
          <w:sz w:val="24"/>
          <w:szCs w:val="24"/>
        </w:rPr>
        <w:t>Заявка должна включать для каждого</w:t>
      </w:r>
      <w:r w:rsidRPr="00156BD8">
        <w:rPr>
          <w:sz w:val="24"/>
          <w:szCs w:val="24"/>
        </w:rPr>
        <w:t xml:space="preserve"> коллективного участника все документы, формы, информацию и сведения, указанные в пункте </w:t>
      </w:r>
      <w:r>
        <w:rPr>
          <w:sz w:val="24"/>
          <w:szCs w:val="24"/>
        </w:rPr>
        <w:fldChar w:fldCharType="begin"/>
      </w:r>
      <w:r>
        <w:rPr>
          <w:sz w:val="24"/>
          <w:szCs w:val="24"/>
        </w:rPr>
        <w:instrText xml:space="preserve"> REF _Ref168910434 \r \h </w:instrText>
      </w:r>
      <w:r>
        <w:rPr>
          <w:sz w:val="24"/>
          <w:szCs w:val="24"/>
        </w:rPr>
      </w:r>
      <w:r>
        <w:rPr>
          <w:sz w:val="24"/>
          <w:szCs w:val="24"/>
        </w:rPr>
        <w:fldChar w:fldCharType="separate"/>
      </w:r>
      <w:r w:rsidR="00717CA0">
        <w:rPr>
          <w:sz w:val="24"/>
          <w:szCs w:val="24"/>
        </w:rPr>
        <w:t>3</w:t>
      </w:r>
      <w:r>
        <w:rPr>
          <w:sz w:val="24"/>
          <w:szCs w:val="24"/>
        </w:rPr>
        <w:fldChar w:fldCharType="end"/>
      </w:r>
      <w:r w:rsidRPr="00156BD8">
        <w:rPr>
          <w:sz w:val="24"/>
          <w:szCs w:val="24"/>
        </w:rPr>
        <w:t xml:space="preserve"> с учетом выполняемых коллективным участником работ/поставок/услуг и включать документы, указанные в п</w:t>
      </w:r>
      <w:r>
        <w:rPr>
          <w:sz w:val="24"/>
          <w:szCs w:val="24"/>
        </w:rPr>
        <w:t xml:space="preserve">. </w:t>
      </w:r>
      <w:r>
        <w:rPr>
          <w:sz w:val="24"/>
          <w:szCs w:val="24"/>
          <w:highlight w:val="yellow"/>
        </w:rPr>
        <w:fldChar w:fldCharType="begin"/>
      </w:r>
      <w:r>
        <w:rPr>
          <w:sz w:val="24"/>
          <w:szCs w:val="24"/>
        </w:rPr>
        <w:instrText xml:space="preserve"> REF _Ref168910812 \r \h </w:instrText>
      </w:r>
      <w:r>
        <w:rPr>
          <w:sz w:val="24"/>
          <w:szCs w:val="24"/>
          <w:highlight w:val="yellow"/>
        </w:rPr>
      </w:r>
      <w:r>
        <w:rPr>
          <w:sz w:val="24"/>
          <w:szCs w:val="24"/>
          <w:highlight w:val="yellow"/>
        </w:rPr>
        <w:fldChar w:fldCharType="separate"/>
      </w:r>
      <w:r w:rsidR="00717CA0">
        <w:rPr>
          <w:sz w:val="24"/>
          <w:szCs w:val="24"/>
        </w:rPr>
        <w:t>8</w:t>
      </w:r>
      <w:r>
        <w:rPr>
          <w:sz w:val="24"/>
          <w:szCs w:val="24"/>
          <w:highlight w:val="yellow"/>
        </w:rPr>
        <w:fldChar w:fldCharType="end"/>
      </w:r>
      <w:r w:rsidRPr="00156BD8">
        <w:rPr>
          <w:sz w:val="24"/>
          <w:szCs w:val="24"/>
        </w:rPr>
        <w:t xml:space="preserve"> (</w:t>
      </w:r>
      <w:r w:rsidRPr="0099358E">
        <w:rPr>
          <w:sz w:val="24"/>
          <w:szCs w:val="24"/>
        </w:rPr>
        <w:t>Заявка на участие в закупке способом «сравнение цен»</w:t>
      </w:r>
      <w:r>
        <w:rPr>
          <w:sz w:val="24"/>
          <w:szCs w:val="24"/>
        </w:rPr>
        <w:t xml:space="preserve"> </w:t>
      </w:r>
      <w:r w:rsidRPr="00156BD8">
        <w:rPr>
          <w:sz w:val="24"/>
          <w:szCs w:val="24"/>
        </w:rPr>
        <w:t>подготавливаются только лидером коллективного Участника);</w:t>
      </w:r>
    </w:p>
    <w:p w14:paraId="4E4A417E" w14:textId="77777777"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Заявка подготавливается и подается лидером от своего имени со ссылкой на то, что он представляет интересы коллективного Участника;</w:t>
      </w:r>
    </w:p>
    <w:p w14:paraId="11BF5146" w14:textId="7E8374F5" w:rsidR="0099358E" w:rsidRPr="00156BD8" w:rsidRDefault="0099358E" w:rsidP="0099358E">
      <w:pPr>
        <w:pStyle w:val="ad"/>
        <w:widowControl w:val="0"/>
        <w:numPr>
          <w:ilvl w:val="4"/>
          <w:numId w:val="33"/>
        </w:numPr>
        <w:tabs>
          <w:tab w:val="clear" w:pos="1849"/>
          <w:tab w:val="num" w:pos="1620"/>
        </w:tabs>
        <w:suppressAutoHyphens/>
        <w:adjustRightInd w:val="0"/>
        <w:spacing w:line="240" w:lineRule="auto"/>
        <w:ind w:left="0" w:firstLine="567"/>
        <w:textAlignment w:val="baseline"/>
        <w:rPr>
          <w:sz w:val="24"/>
          <w:szCs w:val="24"/>
        </w:rPr>
      </w:pPr>
      <w:r w:rsidRPr="00156BD8">
        <w:rPr>
          <w:sz w:val="24"/>
          <w:szCs w:val="24"/>
        </w:rPr>
        <w:t>в состав Заявки дополнительно включается копия соглашения между членами коллективного Участника. Соглашение должно удовлетворять следующим требованиям: в соглашении должны быть четко определены права и обязанности сторон как в рамках участия в закупке, так и в рамках исполнения Договора; в соглашении должно быть приведено четкое распределение объемов в процентном выражении от стоимости заключаемого Договора (при этом стоимость заключаемого Договора не указывается) и сроков выполнения работ между членами коллективного Участника; в соглашении должен быть определен лидер, который в дальнейшем представляет интересы каждого члена коллективного Участника во взаимоотношениях с </w:t>
      </w:r>
      <w:r w:rsidR="00D76C80">
        <w:rPr>
          <w:sz w:val="24"/>
          <w:szCs w:val="24"/>
        </w:rPr>
        <w:t>Инициатором и</w:t>
      </w:r>
      <w:r w:rsidRPr="00156BD8">
        <w:rPr>
          <w:sz w:val="24"/>
          <w:szCs w:val="24"/>
        </w:rPr>
        <w:t xml:space="preserve"> Заказчиком;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закупке, и солидарная ответственность за своевременное и полное исполнение Договора;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 срок действия соглашения должен быть не менее, чем срок действия Договора; соглашение не должно изменяться без одо</w:t>
      </w:r>
      <w:r w:rsidR="0032361A">
        <w:rPr>
          <w:sz w:val="24"/>
          <w:szCs w:val="24"/>
        </w:rPr>
        <w:t xml:space="preserve">брения </w:t>
      </w:r>
      <w:r w:rsidR="00D76C80">
        <w:rPr>
          <w:sz w:val="24"/>
          <w:szCs w:val="24"/>
        </w:rPr>
        <w:t xml:space="preserve">Инициатора, </w:t>
      </w:r>
      <w:r w:rsidR="0032361A">
        <w:rPr>
          <w:sz w:val="24"/>
          <w:szCs w:val="24"/>
        </w:rPr>
        <w:t>Заказчика.</w:t>
      </w:r>
    </w:p>
    <w:p w14:paraId="28EFE123" w14:textId="00AB7FDD" w:rsidR="00F61853" w:rsidRPr="0066353E" w:rsidRDefault="0099358E" w:rsidP="0066353E">
      <w:pPr>
        <w:tabs>
          <w:tab w:val="left" w:pos="7655"/>
        </w:tabs>
        <w:spacing w:line="240" w:lineRule="auto"/>
        <w:ind w:firstLine="709"/>
        <w:jc w:val="both"/>
        <w:rPr>
          <w:rFonts w:ascii="Times New Roman" w:eastAsia="Calibri" w:hAnsi="Times New Roman" w:cs="Times New Roman"/>
          <w:bCs/>
          <w:kern w:val="28"/>
          <w:sz w:val="24"/>
          <w:szCs w:val="24"/>
        </w:rPr>
      </w:pPr>
      <w:r w:rsidRPr="0066353E">
        <w:rPr>
          <w:rFonts w:ascii="Times New Roman" w:eastAsia="Calibri" w:hAnsi="Times New Roman" w:cs="Times New Roman"/>
          <w:bCs/>
          <w:kern w:val="28"/>
          <w:sz w:val="24"/>
          <w:szCs w:val="24"/>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В случае невыполнения этих требований заявки с участием таких лиц будут отклонены без рассмотрения по существу.</w:t>
      </w:r>
    </w:p>
    <w:p w14:paraId="60140657" w14:textId="77777777" w:rsidR="00F61853" w:rsidRDefault="00F61853" w:rsidP="00BE1F33">
      <w:pPr>
        <w:pStyle w:val="ac"/>
        <w:tabs>
          <w:tab w:val="left" w:pos="7655"/>
        </w:tabs>
        <w:spacing w:before="0" w:line="240" w:lineRule="auto"/>
        <w:ind w:firstLine="709"/>
        <w:rPr>
          <w:sz w:val="24"/>
        </w:rPr>
      </w:pPr>
    </w:p>
    <w:p w14:paraId="5B2D7EC2" w14:textId="0379508E" w:rsidR="00564D79" w:rsidRPr="00CB48EE" w:rsidRDefault="00564D79" w:rsidP="00BE1F33">
      <w:pPr>
        <w:pStyle w:val="ac"/>
        <w:tabs>
          <w:tab w:val="left" w:pos="7655"/>
        </w:tabs>
        <w:spacing w:before="0" w:line="240" w:lineRule="auto"/>
        <w:ind w:firstLine="709"/>
        <w:rPr>
          <w:sz w:val="24"/>
        </w:rPr>
      </w:pPr>
      <w:r w:rsidRPr="00CB48EE">
        <w:rPr>
          <w:sz w:val="24"/>
        </w:rPr>
        <w:t>Приложения:</w:t>
      </w:r>
    </w:p>
    <w:p w14:paraId="7B64C86B" w14:textId="5DCB2683"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№1 - Тр</w:t>
      </w:r>
      <w:r w:rsidR="00BE1F33">
        <w:rPr>
          <w:rFonts w:ascii="Times New Roman" w:eastAsia="Times New Roman" w:hAnsi="Times New Roman" w:cs="Times New Roman"/>
          <w:snapToGrid w:val="0"/>
          <w:sz w:val="24"/>
          <w:szCs w:val="24"/>
          <w:lang w:eastAsia="ru-RU"/>
        </w:rPr>
        <w:t xml:space="preserve">ебования к закупаемой </w:t>
      </w:r>
      <w:r w:rsidR="00CF1E2B">
        <w:rPr>
          <w:rFonts w:ascii="Times New Roman" w:eastAsia="Times New Roman" w:hAnsi="Times New Roman" w:cs="Times New Roman"/>
          <w:snapToGrid w:val="0"/>
          <w:sz w:val="24"/>
          <w:szCs w:val="24"/>
          <w:lang w:eastAsia="ru-RU"/>
        </w:rPr>
        <w:t>продукции</w:t>
      </w:r>
      <w:r w:rsidR="00BE1F33">
        <w:rPr>
          <w:rFonts w:ascii="Times New Roman" w:eastAsia="Times New Roman" w:hAnsi="Times New Roman" w:cs="Times New Roman"/>
          <w:snapToGrid w:val="0"/>
          <w:sz w:val="24"/>
          <w:szCs w:val="24"/>
          <w:lang w:eastAsia="ru-RU"/>
        </w:rPr>
        <w:t>.</w:t>
      </w:r>
    </w:p>
    <w:p w14:paraId="646998F2" w14:textId="77777777" w:rsidR="00982E08" w:rsidRPr="00982E08" w:rsidRDefault="00982E08" w:rsidP="00BE1F33">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982E08">
        <w:rPr>
          <w:rFonts w:ascii="Times New Roman" w:eastAsia="Times New Roman" w:hAnsi="Times New Roman" w:cs="Times New Roman"/>
          <w:snapToGrid w:val="0"/>
          <w:sz w:val="24"/>
          <w:szCs w:val="24"/>
          <w:lang w:eastAsia="ru-RU"/>
        </w:rPr>
        <w:t>Приложение №2 - Проект договора</w:t>
      </w:r>
      <w:r w:rsidR="00BE1F33">
        <w:rPr>
          <w:rFonts w:ascii="Times New Roman" w:eastAsia="Times New Roman" w:hAnsi="Times New Roman" w:cs="Times New Roman"/>
          <w:snapToGrid w:val="0"/>
          <w:sz w:val="24"/>
          <w:szCs w:val="24"/>
          <w:lang w:eastAsia="ru-RU"/>
        </w:rPr>
        <w:t>.</w:t>
      </w:r>
    </w:p>
    <w:p w14:paraId="08F36AC9" w14:textId="3D93DE8D" w:rsidR="007C4AF4" w:rsidRDefault="00982E08" w:rsidP="007C4AF4">
      <w:pPr>
        <w:numPr>
          <w:ilvl w:val="0"/>
          <w:numId w:val="22"/>
        </w:numPr>
        <w:autoSpaceDE w:val="0"/>
        <w:autoSpaceDN w:val="0"/>
        <w:spacing w:after="0" w:line="240" w:lineRule="auto"/>
        <w:ind w:left="0" w:firstLine="709"/>
        <w:jc w:val="both"/>
        <w:rPr>
          <w:rFonts w:ascii="Times New Roman" w:eastAsia="Times New Roman" w:hAnsi="Times New Roman" w:cs="Times New Roman"/>
          <w:snapToGrid w:val="0"/>
          <w:sz w:val="24"/>
          <w:szCs w:val="24"/>
          <w:lang w:eastAsia="ru-RU"/>
        </w:rPr>
      </w:pPr>
      <w:r w:rsidRPr="00BE1F33">
        <w:rPr>
          <w:rFonts w:ascii="Times New Roman" w:eastAsia="Times New Roman" w:hAnsi="Times New Roman" w:cs="Times New Roman"/>
          <w:snapToGrid w:val="0"/>
          <w:sz w:val="24"/>
          <w:szCs w:val="24"/>
          <w:lang w:eastAsia="ru-RU"/>
        </w:rPr>
        <w:t xml:space="preserve">Приложение №3 - Форма </w:t>
      </w:r>
      <w:r w:rsidR="00E04551">
        <w:rPr>
          <w:rFonts w:ascii="Times New Roman" w:eastAsia="Times New Roman" w:hAnsi="Times New Roman" w:cs="Times New Roman"/>
          <w:snapToGrid w:val="0"/>
          <w:sz w:val="24"/>
          <w:szCs w:val="24"/>
          <w:lang w:eastAsia="ru-RU"/>
        </w:rPr>
        <w:t>Заявки</w:t>
      </w:r>
      <w:r w:rsidR="000D50C6" w:rsidRPr="000D50C6">
        <w:rPr>
          <w:rFonts w:ascii="Times New Roman" w:eastAsia="Times New Roman" w:hAnsi="Times New Roman" w:cs="Times New Roman"/>
          <w:snapToGrid w:val="0"/>
          <w:sz w:val="24"/>
          <w:szCs w:val="24"/>
          <w:lang w:eastAsia="ru-RU"/>
        </w:rPr>
        <w:t xml:space="preserve"> на участие в закупке способом «сравнение цен»</w:t>
      </w:r>
      <w:r w:rsidR="000D50C6">
        <w:rPr>
          <w:rFonts w:ascii="Times New Roman" w:eastAsia="Times New Roman" w:hAnsi="Times New Roman" w:cs="Times New Roman"/>
          <w:snapToGrid w:val="0"/>
          <w:sz w:val="24"/>
          <w:szCs w:val="24"/>
          <w:lang w:eastAsia="ru-RU"/>
        </w:rPr>
        <w:t>.</w:t>
      </w:r>
    </w:p>
    <w:p w14:paraId="775EC4BA" w14:textId="77777777" w:rsidR="00544292" w:rsidRDefault="00AB771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AB7712">
        <w:rPr>
          <w:rFonts w:ascii="Times New Roman" w:eastAsia="Times New Roman" w:hAnsi="Times New Roman" w:cs="Times New Roman"/>
          <w:snapToGrid w:val="0"/>
          <w:sz w:val="24"/>
          <w:szCs w:val="24"/>
          <w:lang w:eastAsia="ru-RU"/>
        </w:rPr>
        <w:t xml:space="preserve">Приложение №4 - Максимальная стоимость (величина) единичных расценок. </w:t>
      </w:r>
    </w:p>
    <w:p w14:paraId="7D871191" w14:textId="1F1C7264" w:rsidR="00FF5DD8" w:rsidRPr="00AB7712" w:rsidRDefault="00544292" w:rsidP="00AB7712">
      <w:pPr>
        <w:numPr>
          <w:ilvl w:val="0"/>
          <w:numId w:val="22"/>
        </w:numPr>
        <w:autoSpaceDE w:val="0"/>
        <w:autoSpaceDN w:val="0"/>
        <w:spacing w:after="0" w:line="240" w:lineRule="auto"/>
        <w:ind w:left="709" w:firstLine="0"/>
        <w:jc w:val="both"/>
        <w:rPr>
          <w:rFonts w:ascii="Times New Roman" w:eastAsia="Times New Roman" w:hAnsi="Times New Roman" w:cs="Times New Roman"/>
          <w:snapToGrid w:val="0"/>
          <w:sz w:val="24"/>
          <w:szCs w:val="24"/>
          <w:lang w:eastAsia="ru-RU"/>
        </w:rPr>
      </w:pPr>
      <w:r w:rsidRPr="00544292">
        <w:rPr>
          <w:rFonts w:ascii="Times New Roman" w:eastAsia="Times New Roman" w:hAnsi="Times New Roman" w:cs="Times New Roman"/>
          <w:snapToGrid w:val="0"/>
          <w:sz w:val="24"/>
          <w:szCs w:val="24"/>
          <w:lang w:eastAsia="ru-RU"/>
        </w:rPr>
        <w:t>Приложение №4.1-Информация о величине единичных расценок</w:t>
      </w:r>
      <w:r w:rsidR="00C942A8">
        <w:rPr>
          <w:rFonts w:ascii="Times New Roman" w:eastAsia="Times New Roman" w:hAnsi="Times New Roman" w:cs="Times New Roman"/>
          <w:snapToGrid w:val="0"/>
          <w:sz w:val="24"/>
          <w:szCs w:val="24"/>
          <w:lang w:eastAsia="ru-RU"/>
        </w:rPr>
        <w:t xml:space="preserve">. </w:t>
      </w:r>
      <w:r w:rsidR="00AB7712" w:rsidRPr="00AB7712">
        <w:rPr>
          <w:rFonts w:ascii="Times New Roman" w:eastAsia="Times New Roman" w:hAnsi="Times New Roman" w:cs="Times New Roman"/>
          <w:snapToGrid w:val="0"/>
          <w:sz w:val="24"/>
          <w:szCs w:val="24"/>
          <w:lang w:eastAsia="ru-RU"/>
        </w:rPr>
        <w:t>Сумма единиц расценок</w:t>
      </w:r>
      <w:r w:rsidR="00AB7712">
        <w:rPr>
          <w:rFonts w:ascii="Times New Roman" w:eastAsia="Times New Roman" w:hAnsi="Times New Roman" w:cs="Times New Roman"/>
          <w:snapToGrid w:val="0"/>
          <w:sz w:val="24"/>
          <w:szCs w:val="24"/>
          <w:lang w:eastAsia="ru-RU"/>
        </w:rPr>
        <w:t>.</w:t>
      </w:r>
    </w:p>
    <w:p w14:paraId="41B9EFAC" w14:textId="77777777" w:rsidR="00FF5DD8" w:rsidRDefault="00FF5DD8" w:rsidP="00FF5DD8">
      <w:pPr>
        <w:autoSpaceDE w:val="0"/>
        <w:autoSpaceDN w:val="0"/>
        <w:spacing w:after="0" w:line="240" w:lineRule="auto"/>
        <w:jc w:val="both"/>
        <w:rPr>
          <w:rFonts w:ascii="Times New Roman" w:eastAsia="Times New Roman" w:hAnsi="Times New Roman" w:cs="Times New Roman"/>
          <w:snapToGrid w:val="0"/>
          <w:sz w:val="24"/>
          <w:szCs w:val="24"/>
          <w:lang w:eastAsia="ru-RU"/>
        </w:rPr>
      </w:pPr>
    </w:p>
    <w:p w14:paraId="14826270" w14:textId="77777777" w:rsidR="00DA4E06" w:rsidRDefault="00DA4E06" w:rsidP="00564D79">
      <w:pPr>
        <w:suppressAutoHyphens/>
        <w:spacing w:after="0" w:line="240" w:lineRule="auto"/>
        <w:ind w:left="11328"/>
        <w:rPr>
          <w:rFonts w:ascii="Times New Roman" w:hAnsi="Times New Roman" w:cs="Times New Roman"/>
          <w:snapToGrid w:val="0"/>
          <w:sz w:val="23"/>
          <w:szCs w:val="23"/>
        </w:rPr>
        <w:sectPr w:rsidR="00DA4E06" w:rsidSect="00614E01">
          <w:pgSz w:w="11906" w:h="16838"/>
          <w:pgMar w:top="993" w:right="851" w:bottom="1134" w:left="1701" w:header="227" w:footer="227" w:gutter="0"/>
          <w:cols w:space="708"/>
          <w:docGrid w:linePitch="360"/>
        </w:sectPr>
      </w:pPr>
    </w:p>
    <w:p w14:paraId="55EA9A0A" w14:textId="1801B4D1" w:rsidR="000D50C6" w:rsidRDefault="000D50C6" w:rsidP="00564D79">
      <w:pPr>
        <w:suppressAutoHyphens/>
        <w:spacing w:after="0" w:line="240" w:lineRule="auto"/>
        <w:ind w:left="11328"/>
        <w:rPr>
          <w:rFonts w:ascii="Times New Roman" w:hAnsi="Times New Roman" w:cs="Times New Roman"/>
          <w:snapToGrid w:val="0"/>
          <w:sz w:val="23"/>
          <w:szCs w:val="23"/>
        </w:rPr>
      </w:pPr>
      <w:r>
        <w:rPr>
          <w:rFonts w:ascii="Times New Roman" w:hAnsi="Times New Roman" w:cs="Times New Roman"/>
          <w:snapToGrid w:val="0"/>
          <w:sz w:val="23"/>
          <w:szCs w:val="23"/>
        </w:rPr>
        <w:lastRenderedPageBreak/>
        <w:t>Приложение № 1</w:t>
      </w:r>
    </w:p>
    <w:p w14:paraId="24245464" w14:textId="77777777" w:rsidR="000D50C6" w:rsidRDefault="000D50C6" w:rsidP="000D50C6">
      <w:pPr>
        <w:suppressAutoHyphens/>
        <w:spacing w:after="0" w:line="240" w:lineRule="auto"/>
        <w:ind w:left="11328"/>
        <w:rPr>
          <w:rFonts w:ascii="Times New Roman" w:hAnsi="Times New Roman" w:cs="Times New Roman"/>
          <w:snapToGrid w:val="0"/>
          <w:sz w:val="23"/>
          <w:szCs w:val="23"/>
        </w:rPr>
      </w:pPr>
      <w:r w:rsidRPr="0044593B">
        <w:rPr>
          <w:rFonts w:ascii="Times New Roman" w:hAnsi="Times New Roman" w:cs="Times New Roman"/>
          <w:snapToGrid w:val="0"/>
          <w:sz w:val="23"/>
          <w:szCs w:val="23"/>
        </w:rPr>
        <w:t>Приглашению к участию в закупке</w:t>
      </w:r>
      <w:r>
        <w:rPr>
          <w:rFonts w:ascii="Times New Roman" w:hAnsi="Times New Roman" w:cs="Times New Roman"/>
          <w:snapToGrid w:val="0"/>
          <w:sz w:val="23"/>
          <w:szCs w:val="23"/>
        </w:rPr>
        <w:t xml:space="preserve"> способом «сравнение цен»</w:t>
      </w:r>
    </w:p>
    <w:p w14:paraId="20C6433E" w14:textId="77777777" w:rsidR="00564D79" w:rsidRDefault="00564D79" w:rsidP="00564D79">
      <w:pPr>
        <w:suppressAutoHyphens/>
        <w:spacing w:after="0" w:line="240" w:lineRule="auto"/>
        <w:ind w:left="11328"/>
        <w:rPr>
          <w:rFonts w:ascii="Times New Roman" w:hAnsi="Times New Roman" w:cs="Times New Roman"/>
          <w:snapToGrid w:val="0"/>
          <w:sz w:val="23"/>
          <w:szCs w:val="23"/>
        </w:rPr>
      </w:pPr>
    </w:p>
    <w:p w14:paraId="710E5CDD" w14:textId="7A852C39" w:rsidR="00564D79" w:rsidRPr="002439BA" w:rsidRDefault="00564D79" w:rsidP="00564D79">
      <w:pPr>
        <w:pStyle w:val="af3"/>
        <w:tabs>
          <w:tab w:val="clear" w:pos="1134"/>
        </w:tabs>
        <w:spacing w:before="120" w:line="276" w:lineRule="auto"/>
        <w:ind w:left="567" w:firstLine="0"/>
        <w:jc w:val="center"/>
        <w:rPr>
          <w:b/>
          <w:sz w:val="24"/>
          <w:szCs w:val="24"/>
        </w:rPr>
      </w:pPr>
      <w:r w:rsidRPr="002439BA">
        <w:rPr>
          <w:b/>
          <w:sz w:val="24"/>
          <w:szCs w:val="24"/>
        </w:rPr>
        <w:t xml:space="preserve">Требования к закупаемой </w:t>
      </w:r>
      <w:r w:rsidR="0033671B">
        <w:rPr>
          <w:b/>
          <w:sz w:val="24"/>
          <w:szCs w:val="24"/>
        </w:rPr>
        <w:t>продукции</w:t>
      </w:r>
    </w:p>
    <w:tbl>
      <w:tblPr>
        <w:tblW w:w="14312" w:type="dxa"/>
        <w:tblInd w:w="113" w:type="dxa"/>
        <w:tblLayout w:type="fixed"/>
        <w:tblLook w:val="04A0" w:firstRow="1" w:lastRow="0" w:firstColumn="1" w:lastColumn="0" w:noHBand="0" w:noVBand="1"/>
      </w:tblPr>
      <w:tblGrid>
        <w:gridCol w:w="733"/>
        <w:gridCol w:w="1134"/>
        <w:gridCol w:w="2410"/>
        <w:gridCol w:w="850"/>
        <w:gridCol w:w="1276"/>
        <w:gridCol w:w="1247"/>
        <w:gridCol w:w="1871"/>
        <w:gridCol w:w="1134"/>
        <w:gridCol w:w="1985"/>
        <w:gridCol w:w="1672"/>
      </w:tblGrid>
      <w:tr w:rsidR="003A71C0" w:rsidRPr="003A71C0" w14:paraId="53D8DFDA" w14:textId="77777777" w:rsidTr="00351F9F">
        <w:trPr>
          <w:trHeight w:val="20"/>
        </w:trPr>
        <w:tc>
          <w:tcPr>
            <w:tcW w:w="733" w:type="dxa"/>
            <w:tcBorders>
              <w:top w:val="single" w:sz="4" w:space="0" w:color="auto"/>
              <w:left w:val="single" w:sz="4" w:space="0" w:color="auto"/>
              <w:bottom w:val="single" w:sz="4" w:space="0" w:color="auto"/>
              <w:right w:val="single" w:sz="4" w:space="0" w:color="auto"/>
            </w:tcBorders>
            <w:shd w:val="clear" w:color="000000" w:fill="BFBFBF"/>
            <w:hideMark/>
          </w:tcPr>
          <w:p w14:paraId="3A5E6896" w14:textId="77777777" w:rsidR="003A71C0" w:rsidRPr="00FA5668" w:rsidRDefault="003A71C0" w:rsidP="003A71C0">
            <w:pPr>
              <w:spacing w:after="0" w:line="276" w:lineRule="auto"/>
              <w:jc w:val="center"/>
              <w:rPr>
                <w:rFonts w:ascii="Times New Roman" w:hAnsi="Times New Roman" w:cs="Times New Roman"/>
                <w:b/>
                <w:bCs/>
              </w:rPr>
            </w:pPr>
            <w:r w:rsidRPr="00FA5668">
              <w:rPr>
                <w:rFonts w:ascii="Times New Roman" w:hAnsi="Times New Roman" w:cs="Times New Roman"/>
                <w:b/>
                <w:bCs/>
              </w:rPr>
              <w:t>1</w:t>
            </w:r>
          </w:p>
        </w:tc>
        <w:tc>
          <w:tcPr>
            <w:tcW w:w="13579" w:type="dxa"/>
            <w:gridSpan w:val="9"/>
            <w:tcBorders>
              <w:top w:val="single" w:sz="4" w:space="0" w:color="auto"/>
              <w:left w:val="nil"/>
              <w:bottom w:val="single" w:sz="4" w:space="0" w:color="auto"/>
              <w:right w:val="single" w:sz="4" w:space="0" w:color="000000"/>
            </w:tcBorders>
            <w:shd w:val="clear" w:color="000000" w:fill="BFBFBF"/>
            <w:hideMark/>
          </w:tcPr>
          <w:p w14:paraId="52DF1942" w14:textId="77777777" w:rsidR="003A71C0" w:rsidRPr="00FA5668" w:rsidRDefault="003A71C0" w:rsidP="003A71C0">
            <w:pPr>
              <w:spacing w:after="0" w:line="276" w:lineRule="auto"/>
              <w:rPr>
                <w:rFonts w:ascii="Times New Roman" w:hAnsi="Times New Roman" w:cs="Times New Roman"/>
                <w:b/>
                <w:bCs/>
              </w:rPr>
            </w:pPr>
            <w:r w:rsidRPr="00FA5668">
              <w:rPr>
                <w:rFonts w:ascii="Times New Roman" w:hAnsi="Times New Roman" w:cs="Times New Roman"/>
                <w:b/>
                <w:bCs/>
              </w:rPr>
              <w:t>Общая информация о закупке</w:t>
            </w:r>
          </w:p>
        </w:tc>
      </w:tr>
      <w:tr w:rsidR="003A71C0" w:rsidRPr="003A71C0" w14:paraId="2D1CE489" w14:textId="77777777" w:rsidTr="00E55A7F">
        <w:trPr>
          <w:trHeight w:val="317"/>
        </w:trPr>
        <w:tc>
          <w:tcPr>
            <w:tcW w:w="733" w:type="dxa"/>
            <w:tcBorders>
              <w:top w:val="nil"/>
              <w:left w:val="single" w:sz="4" w:space="0" w:color="auto"/>
              <w:bottom w:val="single" w:sz="4" w:space="0" w:color="auto"/>
              <w:right w:val="single" w:sz="4" w:space="0" w:color="auto"/>
            </w:tcBorders>
            <w:shd w:val="clear" w:color="auto" w:fill="auto"/>
            <w:hideMark/>
          </w:tcPr>
          <w:p w14:paraId="42109718"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1.1</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118158F3"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Номер Лота</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2A3E24F7" w14:textId="3299D9C7" w:rsidR="003A71C0" w:rsidRPr="0067379B" w:rsidRDefault="007076FE" w:rsidP="00994350">
            <w:pPr>
              <w:spacing w:after="0" w:line="240" w:lineRule="auto"/>
              <w:jc w:val="center"/>
              <w:rPr>
                <w:rFonts w:ascii="Times New Roman" w:hAnsi="Times New Roman" w:cs="Times New Roman"/>
                <w:highlight w:val="yellow"/>
              </w:rPr>
            </w:pPr>
            <w:r w:rsidRPr="007076FE">
              <w:rPr>
                <w:rFonts w:ascii="Times New Roman" w:hAnsi="Times New Roman" w:cs="Times New Roman"/>
              </w:rPr>
              <w:t>3000564</w:t>
            </w:r>
          </w:p>
        </w:tc>
      </w:tr>
      <w:tr w:rsidR="003A71C0" w:rsidRPr="003A71C0" w14:paraId="4414E2B0"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781637"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1.2</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1F9098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Лота</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09EF802D" w14:textId="0803FB21"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Услуги СМИ и PR</w:t>
            </w:r>
          </w:p>
        </w:tc>
      </w:tr>
      <w:tr w:rsidR="003A71C0" w:rsidRPr="003A71C0" w14:paraId="53B2904B" w14:textId="77777777" w:rsidTr="00E55A7F">
        <w:trPr>
          <w:trHeight w:val="566"/>
        </w:trPr>
        <w:tc>
          <w:tcPr>
            <w:tcW w:w="733" w:type="dxa"/>
            <w:tcBorders>
              <w:top w:val="nil"/>
              <w:left w:val="single" w:sz="4" w:space="0" w:color="auto"/>
              <w:bottom w:val="single" w:sz="4" w:space="0" w:color="auto"/>
              <w:right w:val="single" w:sz="4" w:space="0" w:color="auto"/>
            </w:tcBorders>
            <w:shd w:val="clear" w:color="auto" w:fill="auto"/>
            <w:hideMark/>
          </w:tcPr>
          <w:p w14:paraId="70495772"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1.3</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8ACA4A1"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закупаемой продукции</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223483D7" w14:textId="2855323D"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Оказание услуг по разработке, подготовке и размещению информационных, рекламных, мультимедийных материалов в сети Интернет и соцсетях</w:t>
            </w:r>
          </w:p>
        </w:tc>
      </w:tr>
      <w:tr w:rsidR="003A71C0" w:rsidRPr="003A71C0" w14:paraId="19B4D1E0" w14:textId="77777777" w:rsidTr="00E55A7F">
        <w:trPr>
          <w:trHeight w:val="406"/>
        </w:trPr>
        <w:tc>
          <w:tcPr>
            <w:tcW w:w="733" w:type="dxa"/>
            <w:tcBorders>
              <w:top w:val="nil"/>
              <w:left w:val="single" w:sz="4" w:space="0" w:color="auto"/>
              <w:bottom w:val="single" w:sz="4" w:space="0" w:color="auto"/>
              <w:right w:val="single" w:sz="4" w:space="0" w:color="auto"/>
            </w:tcBorders>
            <w:shd w:val="clear" w:color="auto" w:fill="auto"/>
            <w:hideMark/>
          </w:tcPr>
          <w:p w14:paraId="04566823"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1.4</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01E5C6DC"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Код по ОКПД 2</w:t>
            </w:r>
          </w:p>
        </w:tc>
        <w:tc>
          <w:tcPr>
            <w:tcW w:w="4791" w:type="dxa"/>
            <w:gridSpan w:val="3"/>
            <w:tcBorders>
              <w:top w:val="single" w:sz="4" w:space="0" w:color="auto"/>
              <w:left w:val="nil"/>
              <w:bottom w:val="single" w:sz="4" w:space="0" w:color="auto"/>
              <w:right w:val="single" w:sz="4" w:space="0" w:color="000000"/>
            </w:tcBorders>
            <w:shd w:val="clear" w:color="auto" w:fill="auto"/>
            <w:vAlign w:val="center"/>
            <w:hideMark/>
          </w:tcPr>
          <w:p w14:paraId="670A859D" w14:textId="7DBE0603"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73.12.13.000</w:t>
            </w:r>
          </w:p>
        </w:tc>
      </w:tr>
      <w:tr w:rsidR="003A71C0" w:rsidRPr="003A71C0" w14:paraId="7F360F88"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48E42FD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1.5</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750BAD5B"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Наименование по коду ОКПД 2</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5C0677FD" w14:textId="58CD1381" w:rsidR="003A71C0" w:rsidRPr="0067379B" w:rsidRDefault="00522BF9" w:rsidP="00994350">
            <w:pPr>
              <w:spacing w:after="0" w:line="240" w:lineRule="auto"/>
              <w:jc w:val="center"/>
              <w:rPr>
                <w:rFonts w:ascii="Times New Roman" w:hAnsi="Times New Roman" w:cs="Times New Roman"/>
                <w:highlight w:val="yellow"/>
              </w:rPr>
            </w:pPr>
            <w:r w:rsidRPr="00522BF9">
              <w:rPr>
                <w:rFonts w:ascii="Times New Roman" w:hAnsi="Times New Roman" w:cs="Times New Roman"/>
              </w:rPr>
              <w:t>Услуги по продаже места или времени для рекламы в информационно-коммуникационной сети Интернет за вознаграждение или на договорной основе</w:t>
            </w:r>
          </w:p>
        </w:tc>
      </w:tr>
      <w:tr w:rsidR="003A71C0" w:rsidRPr="003A71C0" w14:paraId="1631CFE3"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57FEC074" w14:textId="77777777" w:rsidR="003A71C0" w:rsidRPr="00FA5668" w:rsidRDefault="003A71C0" w:rsidP="003A71C0">
            <w:pPr>
              <w:spacing w:after="0" w:line="276" w:lineRule="auto"/>
              <w:jc w:val="center"/>
              <w:rPr>
                <w:rFonts w:ascii="Times New Roman" w:hAnsi="Times New Roman" w:cs="Times New Roman"/>
              </w:rPr>
            </w:pPr>
            <w:r w:rsidRPr="00FA5668">
              <w:rPr>
                <w:rFonts w:ascii="Times New Roman" w:hAnsi="Times New Roman" w:cs="Times New Roman"/>
              </w:rPr>
              <w:t>1.6</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6329F948" w14:textId="77777777" w:rsidR="003A71C0" w:rsidRPr="00FA5668" w:rsidRDefault="003A71C0" w:rsidP="003A71C0">
            <w:pPr>
              <w:spacing w:after="0" w:line="276" w:lineRule="auto"/>
              <w:rPr>
                <w:rFonts w:ascii="Times New Roman" w:hAnsi="Times New Roman" w:cs="Times New Roman"/>
              </w:rPr>
            </w:pPr>
            <w:r w:rsidRPr="00FA5668">
              <w:rPr>
                <w:rFonts w:ascii="Times New Roman" w:hAnsi="Times New Roman" w:cs="Times New Roman"/>
              </w:rPr>
              <w:t>Условие участия в закупочной процедуре только субъектов МСП (да/нет)</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5C4D2282" w14:textId="23EBAD5F" w:rsidR="003A71C0" w:rsidRPr="00522BF9" w:rsidRDefault="00522BF9" w:rsidP="00994350">
            <w:pPr>
              <w:spacing w:after="0" w:line="240" w:lineRule="auto"/>
              <w:jc w:val="center"/>
              <w:rPr>
                <w:rFonts w:ascii="Times New Roman" w:hAnsi="Times New Roman" w:cs="Times New Roman"/>
              </w:rPr>
            </w:pPr>
            <w:r w:rsidRPr="00522BF9">
              <w:rPr>
                <w:rFonts w:ascii="Times New Roman" w:hAnsi="Times New Roman" w:cs="Times New Roman"/>
              </w:rPr>
              <w:t>нет</w:t>
            </w:r>
          </w:p>
        </w:tc>
      </w:tr>
      <w:tr w:rsidR="006470E9" w:rsidRPr="003A71C0" w14:paraId="16248E33"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000F835"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1.7</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103EBA56" w14:textId="77777777" w:rsidR="006470E9" w:rsidRPr="00FA5668" w:rsidRDefault="006470E9" w:rsidP="006470E9">
            <w:pPr>
              <w:spacing w:after="0" w:line="276" w:lineRule="auto"/>
              <w:rPr>
                <w:rFonts w:ascii="Times New Roman" w:hAnsi="Times New Roman" w:cs="Times New Roman"/>
              </w:rPr>
            </w:pPr>
            <w:r w:rsidRPr="00FA5668">
              <w:rPr>
                <w:rFonts w:ascii="Times New Roman" w:hAnsi="Times New Roman" w:cs="Times New Roman"/>
              </w:rPr>
              <w:t>Место поставки товара/выполнения работ/оказания услуг</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517F27BE" w14:textId="685ABF20" w:rsidR="006470E9" w:rsidRPr="00522BF9" w:rsidRDefault="00AC1222" w:rsidP="00994350">
            <w:pPr>
              <w:spacing w:after="0" w:line="240" w:lineRule="auto"/>
              <w:jc w:val="center"/>
              <w:rPr>
                <w:rFonts w:ascii="Times New Roman" w:hAnsi="Times New Roman" w:cs="Times New Roman"/>
              </w:rPr>
            </w:pPr>
            <w:r w:rsidRPr="00522BF9">
              <w:rPr>
                <w:rFonts w:ascii="Times New Roman" w:hAnsi="Times New Roman" w:cs="Times New Roman"/>
              </w:rPr>
              <w:t>В соответствии с ТЗ</w:t>
            </w:r>
          </w:p>
        </w:tc>
      </w:tr>
      <w:tr w:rsidR="006470E9" w:rsidRPr="003A71C0" w14:paraId="69DA6190"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136FFCC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1.8</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A40B48F" w14:textId="77777777" w:rsidR="006470E9" w:rsidRPr="00522BF9" w:rsidRDefault="006470E9" w:rsidP="006470E9">
            <w:pPr>
              <w:spacing w:after="0" w:line="276" w:lineRule="auto"/>
              <w:rPr>
                <w:rFonts w:ascii="Times New Roman" w:hAnsi="Times New Roman" w:cs="Times New Roman"/>
              </w:rPr>
            </w:pPr>
            <w:r w:rsidRPr="00522BF9">
              <w:rPr>
                <w:rFonts w:ascii="Times New Roman" w:hAnsi="Times New Roman" w:cs="Times New Roman"/>
              </w:rPr>
              <w:t>Срок поставки товара/выполнения работ/оказания услуг</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602A3D91" w14:textId="2349DC72" w:rsidR="00CA505A" w:rsidRPr="00522BF9" w:rsidRDefault="00CA505A" w:rsidP="00994350">
            <w:pPr>
              <w:spacing w:after="0" w:line="240" w:lineRule="auto"/>
              <w:jc w:val="center"/>
              <w:rPr>
                <w:rFonts w:ascii="Times New Roman" w:hAnsi="Times New Roman" w:cs="Times New Roman"/>
              </w:rPr>
            </w:pPr>
            <w:r w:rsidRPr="00522BF9">
              <w:rPr>
                <w:rFonts w:ascii="Times New Roman" w:hAnsi="Times New Roman" w:cs="Times New Roman"/>
              </w:rPr>
              <w:t>с момента подписания договора до 31.12.2026 г.</w:t>
            </w:r>
          </w:p>
          <w:p w14:paraId="2F5BA51F" w14:textId="4710877A" w:rsidR="009E435C" w:rsidRPr="00522BF9" w:rsidRDefault="00CA505A" w:rsidP="00994350">
            <w:pPr>
              <w:spacing w:after="0" w:line="240" w:lineRule="auto"/>
              <w:jc w:val="center"/>
              <w:rPr>
                <w:rFonts w:ascii="Times New Roman" w:hAnsi="Times New Roman" w:cs="Times New Roman"/>
              </w:rPr>
            </w:pPr>
            <w:r w:rsidRPr="00522BF9">
              <w:rPr>
                <w:rFonts w:ascii="Times New Roman" w:hAnsi="Times New Roman" w:cs="Times New Roman"/>
              </w:rPr>
              <w:t>(в соответствии со сроками, указанными в Приложении №1 к документации закупке)</w:t>
            </w:r>
          </w:p>
        </w:tc>
      </w:tr>
      <w:tr w:rsidR="006470E9" w:rsidRPr="003A71C0" w14:paraId="6923F435" w14:textId="77777777" w:rsidTr="00E55A7F">
        <w:trPr>
          <w:trHeight w:val="20"/>
        </w:trPr>
        <w:tc>
          <w:tcPr>
            <w:tcW w:w="733" w:type="dxa"/>
            <w:tcBorders>
              <w:top w:val="nil"/>
              <w:left w:val="single" w:sz="4" w:space="0" w:color="auto"/>
              <w:bottom w:val="single" w:sz="4" w:space="0" w:color="auto"/>
              <w:right w:val="single" w:sz="4" w:space="0" w:color="auto"/>
            </w:tcBorders>
            <w:shd w:val="clear" w:color="auto" w:fill="auto"/>
            <w:hideMark/>
          </w:tcPr>
          <w:p w14:paraId="79DDC034" w14:textId="77777777" w:rsidR="006470E9" w:rsidRPr="00FA5668" w:rsidRDefault="006470E9" w:rsidP="006470E9">
            <w:pPr>
              <w:spacing w:after="0" w:line="276" w:lineRule="auto"/>
              <w:jc w:val="center"/>
              <w:rPr>
                <w:rFonts w:ascii="Times New Roman" w:hAnsi="Times New Roman" w:cs="Times New Roman"/>
              </w:rPr>
            </w:pPr>
            <w:r w:rsidRPr="00FA5668">
              <w:rPr>
                <w:rFonts w:ascii="Times New Roman" w:hAnsi="Times New Roman" w:cs="Times New Roman"/>
              </w:rPr>
              <w:t>1.9</w:t>
            </w:r>
          </w:p>
        </w:tc>
        <w:tc>
          <w:tcPr>
            <w:tcW w:w="8788" w:type="dxa"/>
            <w:gridSpan w:val="6"/>
            <w:tcBorders>
              <w:top w:val="single" w:sz="4" w:space="0" w:color="auto"/>
              <w:left w:val="nil"/>
              <w:bottom w:val="single" w:sz="4" w:space="0" w:color="auto"/>
              <w:right w:val="single" w:sz="4" w:space="0" w:color="auto"/>
            </w:tcBorders>
            <w:shd w:val="clear" w:color="auto" w:fill="auto"/>
            <w:vAlign w:val="center"/>
            <w:hideMark/>
          </w:tcPr>
          <w:p w14:paraId="4B238480" w14:textId="77777777" w:rsidR="006470E9" w:rsidRPr="005C267A" w:rsidRDefault="006470E9" w:rsidP="006470E9">
            <w:pPr>
              <w:spacing w:after="0" w:line="276" w:lineRule="auto"/>
              <w:rPr>
                <w:rFonts w:ascii="Times New Roman" w:hAnsi="Times New Roman" w:cs="Times New Roman"/>
              </w:rPr>
            </w:pPr>
            <w:r w:rsidRPr="005C267A">
              <w:rPr>
                <w:rFonts w:ascii="Times New Roman" w:hAnsi="Times New Roman" w:cs="Times New Roman"/>
              </w:rPr>
              <w:t>Форма, условия и порядок оплаты</w:t>
            </w:r>
          </w:p>
        </w:tc>
        <w:tc>
          <w:tcPr>
            <w:tcW w:w="4791" w:type="dxa"/>
            <w:gridSpan w:val="3"/>
            <w:tcBorders>
              <w:top w:val="single" w:sz="4" w:space="0" w:color="auto"/>
              <w:left w:val="nil"/>
              <w:bottom w:val="single" w:sz="4" w:space="0" w:color="auto"/>
              <w:right w:val="single" w:sz="4" w:space="0" w:color="auto"/>
            </w:tcBorders>
            <w:shd w:val="clear" w:color="auto" w:fill="auto"/>
            <w:vAlign w:val="center"/>
            <w:hideMark/>
          </w:tcPr>
          <w:p w14:paraId="29EABDCC" w14:textId="718A464B" w:rsidR="00522BF9" w:rsidRPr="00522BF9" w:rsidRDefault="00522BF9" w:rsidP="00551B21">
            <w:pPr>
              <w:widowControl w:val="0"/>
              <w:spacing w:line="240" w:lineRule="auto"/>
              <w:ind w:right="175"/>
              <w:jc w:val="both"/>
              <w:rPr>
                <w:rFonts w:ascii="Times New Roman" w:hAnsi="Times New Roman" w:cs="Times New Roman"/>
                <w:iCs/>
              </w:rPr>
            </w:pPr>
            <w:r w:rsidRPr="00522BF9">
              <w:rPr>
                <w:rFonts w:ascii="Times New Roman" w:hAnsi="Times New Roman" w:cs="Times New Roman"/>
                <w:iCs/>
              </w:rPr>
              <w:t xml:space="preserve">безналичный расчет, оплата производится </w:t>
            </w:r>
            <w:r w:rsidRPr="00522BF9">
              <w:rPr>
                <w:rFonts w:ascii="Times New Roman" w:hAnsi="Times New Roman" w:cs="Times New Roman"/>
              </w:rPr>
              <w:t>не более 30 (тридцати) рабочих дней</w:t>
            </w:r>
            <w:r w:rsidRPr="00522BF9">
              <w:rPr>
                <w:rFonts w:ascii="Times New Roman" w:hAnsi="Times New Roman" w:cs="Times New Roman"/>
                <w:iCs/>
              </w:rPr>
              <w:t xml:space="preserve"> с момента подписания Сторонами Акта об оказании услуг и иных документов, предусмотренных договором).</w:t>
            </w:r>
            <w:r>
              <w:rPr>
                <w:rFonts w:ascii="Times New Roman" w:hAnsi="Times New Roman" w:cs="Times New Roman"/>
                <w:iCs/>
              </w:rPr>
              <w:t xml:space="preserve"> </w:t>
            </w:r>
            <w:r w:rsidRPr="00522BF9">
              <w:rPr>
                <w:rFonts w:ascii="Times New Roman" w:hAnsi="Times New Roman" w:cs="Times New Roman"/>
                <w:iCs/>
              </w:rPr>
              <w:t>В случае, если договор заключается с субъектом малого и среднего предпринимательства, срок оплаты не может превышать 7 (семь) рабочих дней с момента подписания вышеуказанных документов (в соответствии с Постановлением Правительства от 11.12.2014 №1352-ПП «Об особенностях участия субъектов малого и среднего предпринимательства в закупках товаров, работ, услуг отдельными видами юридических лиц»)</w:t>
            </w:r>
            <w:r>
              <w:rPr>
                <w:rFonts w:ascii="Times New Roman" w:hAnsi="Times New Roman" w:cs="Times New Roman"/>
                <w:iCs/>
              </w:rPr>
              <w:t>.</w:t>
            </w:r>
          </w:p>
          <w:p w14:paraId="2C9EF4D9" w14:textId="0C0EAC0A" w:rsidR="006470E9" w:rsidRPr="00522BF9" w:rsidRDefault="006470E9" w:rsidP="00522BF9">
            <w:pPr>
              <w:pStyle w:val="a"/>
              <w:numPr>
                <w:ilvl w:val="0"/>
                <w:numId w:val="0"/>
              </w:numPr>
              <w:jc w:val="both"/>
              <w:rPr>
                <w:rFonts w:eastAsiaTheme="minorHAnsi"/>
                <w:b w:val="0"/>
                <w:sz w:val="22"/>
                <w:szCs w:val="22"/>
                <w:lang w:eastAsia="en-US"/>
              </w:rPr>
            </w:pPr>
          </w:p>
        </w:tc>
      </w:tr>
      <w:tr w:rsidR="00351F9F" w:rsidRPr="003A71C0" w14:paraId="5B7B7D5B" w14:textId="77777777" w:rsidTr="008B6777">
        <w:trPr>
          <w:trHeight w:val="2830"/>
        </w:trPr>
        <w:tc>
          <w:tcPr>
            <w:tcW w:w="733" w:type="dxa"/>
            <w:tcBorders>
              <w:top w:val="nil"/>
              <w:left w:val="single" w:sz="4" w:space="0" w:color="auto"/>
              <w:bottom w:val="single" w:sz="4" w:space="0" w:color="auto"/>
              <w:right w:val="single" w:sz="4" w:space="0" w:color="auto"/>
            </w:tcBorders>
            <w:shd w:val="clear" w:color="auto" w:fill="auto"/>
          </w:tcPr>
          <w:p w14:paraId="490015BF" w14:textId="68EE2472" w:rsidR="00351F9F" w:rsidRPr="00FA5668" w:rsidRDefault="00351F9F" w:rsidP="006470E9">
            <w:pPr>
              <w:spacing w:after="0" w:line="276" w:lineRule="auto"/>
              <w:jc w:val="center"/>
              <w:rPr>
                <w:rFonts w:ascii="Times New Roman" w:hAnsi="Times New Roman" w:cs="Times New Roman"/>
              </w:rPr>
            </w:pPr>
            <w:r>
              <w:rPr>
                <w:rFonts w:ascii="Times New Roman" w:hAnsi="Times New Roman" w:cs="Times New Roman"/>
              </w:rPr>
              <w:lastRenderedPageBreak/>
              <w:t>1.10</w:t>
            </w:r>
          </w:p>
        </w:tc>
        <w:tc>
          <w:tcPr>
            <w:tcW w:w="13579" w:type="dxa"/>
            <w:gridSpan w:val="9"/>
            <w:tcBorders>
              <w:top w:val="single" w:sz="4" w:space="0" w:color="auto"/>
              <w:left w:val="nil"/>
              <w:bottom w:val="single" w:sz="4" w:space="0" w:color="auto"/>
              <w:right w:val="single" w:sz="4" w:space="0" w:color="auto"/>
            </w:tcBorders>
            <w:shd w:val="clear" w:color="auto" w:fill="auto"/>
          </w:tcPr>
          <w:p w14:paraId="096B57E6" w14:textId="77777777" w:rsidR="00AC1222" w:rsidRDefault="002D20D4" w:rsidP="00AC1222">
            <w:pPr>
              <w:pStyle w:val="Default"/>
              <w:widowControl w:val="0"/>
              <w:ind w:right="175"/>
              <w:jc w:val="both"/>
              <w:rPr>
                <w:b/>
                <w:color w:val="auto"/>
                <w:sz w:val="20"/>
                <w:szCs w:val="20"/>
              </w:rPr>
            </w:pPr>
            <w:r w:rsidRPr="00AC1222">
              <w:rPr>
                <w:b/>
                <w:color w:val="auto"/>
                <w:sz w:val="20"/>
                <w:szCs w:val="20"/>
              </w:rPr>
              <w:t xml:space="preserve">НЕ </w:t>
            </w:r>
            <w:r w:rsidR="00AC1222" w:rsidRPr="00351F9F">
              <w:rPr>
                <w:b/>
                <w:color w:val="auto"/>
                <w:sz w:val="20"/>
                <w:szCs w:val="20"/>
              </w:rPr>
              <w:t xml:space="preserve">УСТАНОВЛЕН запрет, ограничение закупки </w:t>
            </w:r>
            <w:r w:rsidR="00AC1222">
              <w:rPr>
                <w:b/>
                <w:color w:val="auto"/>
                <w:sz w:val="20"/>
                <w:szCs w:val="20"/>
              </w:rPr>
              <w:t>услуг</w:t>
            </w:r>
            <w:r w:rsidR="00AC1222" w:rsidRPr="00351F9F">
              <w:rPr>
                <w:b/>
                <w:color w:val="auto"/>
                <w:sz w:val="20"/>
                <w:szCs w:val="20"/>
              </w:rPr>
              <w:t>, выполняемых иностранным лицом</w:t>
            </w:r>
          </w:p>
          <w:p w14:paraId="49BE2700" w14:textId="7F176441"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 поставке товаров (в том числе поставляемых при выполнении закупаемых работ, оказании закупаемых услуг):</w:t>
            </w:r>
          </w:p>
          <w:tbl>
            <w:tblPr>
              <w:tblW w:w="127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000"/>
              <w:gridCol w:w="3533"/>
              <w:gridCol w:w="2421"/>
              <w:gridCol w:w="3827"/>
            </w:tblGrid>
            <w:tr w:rsidR="00351F9F" w:rsidRPr="00351F9F" w14:paraId="2EAAA78D" w14:textId="77777777" w:rsidTr="00E04116">
              <w:tc>
                <w:tcPr>
                  <w:tcW w:w="3000" w:type="dxa"/>
                  <w:shd w:val="clear" w:color="auto" w:fill="auto"/>
                </w:tcPr>
                <w:p w14:paraId="1EEB1387" w14:textId="77777777" w:rsidR="00351F9F" w:rsidRPr="00351F9F" w:rsidRDefault="00351F9F" w:rsidP="00351F9F">
                  <w:pPr>
                    <w:pStyle w:val="Default"/>
                    <w:widowControl w:val="0"/>
                    <w:ind w:right="175"/>
                    <w:jc w:val="center"/>
                    <w:rPr>
                      <w:b/>
                      <w:color w:val="auto"/>
                      <w:sz w:val="20"/>
                      <w:szCs w:val="20"/>
                    </w:rPr>
                  </w:pPr>
                  <w:r w:rsidRPr="00351F9F">
                    <w:rPr>
                      <w:b/>
                      <w:color w:val="auto"/>
                      <w:sz w:val="20"/>
                      <w:szCs w:val="20"/>
                    </w:rPr>
                    <w:t>Мера применения национального режима</w:t>
                  </w:r>
                </w:p>
              </w:tc>
              <w:tc>
                <w:tcPr>
                  <w:tcW w:w="3533" w:type="dxa"/>
                  <w:shd w:val="clear" w:color="auto" w:fill="auto"/>
                </w:tcPr>
                <w:p w14:paraId="3B58E46E"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Статус</w:t>
                  </w:r>
                </w:p>
              </w:tc>
              <w:tc>
                <w:tcPr>
                  <w:tcW w:w="2421" w:type="dxa"/>
                  <w:shd w:val="clear" w:color="auto" w:fill="auto"/>
                </w:tcPr>
                <w:p w14:paraId="5C402740"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ОКПД2</w:t>
                  </w:r>
                </w:p>
              </w:tc>
              <w:tc>
                <w:tcPr>
                  <w:tcW w:w="3827" w:type="dxa"/>
                  <w:shd w:val="clear" w:color="auto" w:fill="auto"/>
                </w:tcPr>
                <w:p w14:paraId="242EB38B" w14:textId="77777777" w:rsidR="00351F9F" w:rsidRPr="00351F9F" w:rsidRDefault="00351F9F" w:rsidP="00351F9F">
                  <w:pPr>
                    <w:pStyle w:val="Default"/>
                    <w:widowControl w:val="0"/>
                    <w:ind w:right="175"/>
                    <w:jc w:val="both"/>
                    <w:rPr>
                      <w:b/>
                      <w:color w:val="auto"/>
                      <w:sz w:val="20"/>
                      <w:szCs w:val="20"/>
                    </w:rPr>
                  </w:pPr>
                  <w:r w:rsidRPr="00351F9F">
                    <w:rPr>
                      <w:b/>
                      <w:color w:val="auto"/>
                      <w:sz w:val="20"/>
                      <w:szCs w:val="20"/>
                    </w:rPr>
                    <w:t>Примечание</w:t>
                  </w:r>
                </w:p>
              </w:tc>
            </w:tr>
            <w:tr w:rsidR="00351F9F" w:rsidRPr="00351F9F" w14:paraId="7B84E6D5" w14:textId="77777777" w:rsidTr="00E04116">
              <w:tc>
                <w:tcPr>
                  <w:tcW w:w="3000" w:type="dxa"/>
                  <w:shd w:val="clear" w:color="auto" w:fill="auto"/>
                </w:tcPr>
                <w:p w14:paraId="63EA8DB5"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Запрет</w:t>
                  </w:r>
                </w:p>
              </w:tc>
              <w:tc>
                <w:tcPr>
                  <w:tcW w:w="3533" w:type="dxa"/>
                  <w:shd w:val="clear" w:color="auto" w:fill="auto"/>
                </w:tcPr>
                <w:p w14:paraId="384B4F84"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w:t>
                  </w:r>
                </w:p>
              </w:tc>
              <w:tc>
                <w:tcPr>
                  <w:tcW w:w="2421" w:type="dxa"/>
                  <w:shd w:val="clear" w:color="auto" w:fill="auto"/>
                </w:tcPr>
                <w:p w14:paraId="3C3650F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0ACD2804" w14:textId="3A8C12CD"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063CA430" w14:textId="77777777" w:rsidTr="00E04116">
              <w:tc>
                <w:tcPr>
                  <w:tcW w:w="3000" w:type="dxa"/>
                  <w:shd w:val="clear" w:color="auto" w:fill="auto"/>
                </w:tcPr>
                <w:p w14:paraId="3498813A"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Ограничение</w:t>
                  </w:r>
                </w:p>
              </w:tc>
              <w:tc>
                <w:tcPr>
                  <w:tcW w:w="3533" w:type="dxa"/>
                  <w:shd w:val="clear" w:color="auto" w:fill="auto"/>
                </w:tcPr>
                <w:p w14:paraId="59A24DAF"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428B1495"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6CA16215" w14:textId="3FF150CE"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r w:rsidR="00351F9F" w:rsidRPr="00351F9F" w14:paraId="6A1B3775" w14:textId="77777777" w:rsidTr="00E04116">
              <w:tc>
                <w:tcPr>
                  <w:tcW w:w="3000" w:type="dxa"/>
                  <w:shd w:val="clear" w:color="auto" w:fill="auto"/>
                </w:tcPr>
                <w:p w14:paraId="5F736FEC" w14:textId="77777777" w:rsidR="00351F9F" w:rsidRPr="00351F9F" w:rsidRDefault="00351F9F" w:rsidP="00351F9F">
                  <w:pPr>
                    <w:pStyle w:val="Default"/>
                    <w:widowControl w:val="0"/>
                    <w:ind w:right="175"/>
                    <w:jc w:val="center"/>
                    <w:rPr>
                      <w:color w:val="auto"/>
                      <w:sz w:val="20"/>
                      <w:szCs w:val="20"/>
                    </w:rPr>
                  </w:pPr>
                  <w:r w:rsidRPr="00351F9F">
                    <w:rPr>
                      <w:color w:val="auto"/>
                      <w:sz w:val="20"/>
                      <w:szCs w:val="20"/>
                    </w:rPr>
                    <w:t>Преимущество</w:t>
                  </w:r>
                </w:p>
              </w:tc>
              <w:tc>
                <w:tcPr>
                  <w:tcW w:w="3533" w:type="dxa"/>
                  <w:shd w:val="clear" w:color="auto" w:fill="auto"/>
                </w:tcPr>
                <w:p w14:paraId="6A998A32" w14:textId="77777777" w:rsidR="00351F9F" w:rsidRPr="00351F9F" w:rsidRDefault="00351F9F" w:rsidP="00351F9F">
                  <w:pPr>
                    <w:pStyle w:val="Default"/>
                    <w:widowControl w:val="0"/>
                    <w:ind w:right="175"/>
                    <w:jc w:val="both"/>
                    <w:rPr>
                      <w:color w:val="auto"/>
                      <w:sz w:val="20"/>
                      <w:szCs w:val="20"/>
                    </w:rPr>
                  </w:pPr>
                  <w:r w:rsidRPr="00351F9F">
                    <w:rPr>
                      <w:color w:val="auto"/>
                      <w:sz w:val="20"/>
                      <w:szCs w:val="20"/>
                    </w:rPr>
                    <w:t>НЕ УСТАНОВЛЕНО</w:t>
                  </w:r>
                </w:p>
              </w:tc>
              <w:tc>
                <w:tcPr>
                  <w:tcW w:w="2421" w:type="dxa"/>
                  <w:shd w:val="clear" w:color="auto" w:fill="auto"/>
                </w:tcPr>
                <w:p w14:paraId="1F579BB9" w14:textId="77777777" w:rsidR="00351F9F" w:rsidRPr="00351F9F" w:rsidRDefault="00351F9F" w:rsidP="00351F9F">
                  <w:pPr>
                    <w:pStyle w:val="Default"/>
                    <w:widowControl w:val="0"/>
                    <w:ind w:right="175"/>
                    <w:jc w:val="both"/>
                    <w:rPr>
                      <w:color w:val="auto"/>
                      <w:sz w:val="20"/>
                      <w:szCs w:val="20"/>
                      <w:highlight w:val="yellow"/>
                    </w:rPr>
                  </w:pPr>
                </w:p>
              </w:tc>
              <w:tc>
                <w:tcPr>
                  <w:tcW w:w="3827" w:type="dxa"/>
                  <w:shd w:val="clear" w:color="auto" w:fill="auto"/>
                </w:tcPr>
                <w:p w14:paraId="7EFDCFD6" w14:textId="2ABA162C" w:rsidR="00351F9F" w:rsidRPr="00351F9F" w:rsidRDefault="00E74B3D" w:rsidP="00351F9F">
                  <w:pPr>
                    <w:pStyle w:val="Default"/>
                    <w:widowControl w:val="0"/>
                    <w:ind w:right="175"/>
                    <w:jc w:val="both"/>
                    <w:rPr>
                      <w:color w:val="auto"/>
                      <w:sz w:val="20"/>
                      <w:szCs w:val="20"/>
                      <w:highlight w:val="yellow"/>
                    </w:rPr>
                  </w:pPr>
                  <w:r w:rsidRPr="00E74B3D">
                    <w:rPr>
                      <w:sz w:val="20"/>
                      <w:szCs w:val="20"/>
                    </w:rPr>
                    <w:t>*</w:t>
                  </w:r>
                </w:p>
              </w:tc>
            </w:tr>
          </w:tbl>
          <w:p w14:paraId="32537DEE" w14:textId="1941FD96" w:rsidR="00E74B3D" w:rsidRPr="00E74B3D" w:rsidRDefault="00E74B3D" w:rsidP="00E74B3D">
            <w:pPr>
              <w:pStyle w:val="Default"/>
              <w:widowControl w:val="0"/>
              <w:ind w:right="175"/>
              <w:jc w:val="both"/>
              <w:rPr>
                <w:sz w:val="20"/>
                <w:szCs w:val="20"/>
              </w:rPr>
            </w:pPr>
            <w:r w:rsidRPr="00E74B3D">
              <w:rPr>
                <w:sz w:val="20"/>
                <w:szCs w:val="20"/>
              </w:rPr>
              <w:t xml:space="preserve">* - </w:t>
            </w:r>
            <w:r w:rsidRPr="00E74B3D">
              <w:rPr>
                <w:b/>
                <w:sz w:val="20"/>
                <w:szCs w:val="20"/>
              </w:rPr>
              <w:t>ОКПД2 и Мера применения национального режима указаны в Приложении №1 к закупочной документации – Техническом задании.</w:t>
            </w:r>
          </w:p>
          <w:p w14:paraId="7EA6A9B7"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E74B3D">
              <w:rPr>
                <w:b/>
                <w:sz w:val="20"/>
                <w:szCs w:val="20"/>
                <w:u w:val="single"/>
              </w:rPr>
              <w:t>Обоснование неприменения</w:t>
            </w:r>
            <w:r w:rsidRPr="00351F9F">
              <w:rPr>
                <w:b/>
                <w:sz w:val="20"/>
                <w:szCs w:val="20"/>
                <w:u w:val="single"/>
              </w:rPr>
              <w:t xml:space="preserve"> национального режима в части запрета:</w:t>
            </w:r>
          </w:p>
          <w:p w14:paraId="5AC9D80D" w14:textId="77777777" w:rsidR="00351F9F" w:rsidRPr="00351F9F" w:rsidRDefault="00351F9F" w:rsidP="00351F9F">
            <w:pPr>
              <w:pStyle w:val="5"/>
              <w:widowControl w:val="0"/>
              <w:numPr>
                <w:ilvl w:val="0"/>
                <w:numId w:val="0"/>
              </w:numPr>
              <w:tabs>
                <w:tab w:val="left" w:pos="1417"/>
              </w:tabs>
              <w:ind w:left="567" w:firstLine="284"/>
              <w:rPr>
                <w:i/>
                <w:sz w:val="20"/>
                <w:szCs w:val="20"/>
              </w:rPr>
            </w:pPr>
            <w:r w:rsidRPr="00351F9F">
              <w:rPr>
                <w:sz w:val="20"/>
                <w:szCs w:val="20"/>
              </w:rPr>
              <w:t>Исключение не предусмотрено.</w:t>
            </w:r>
          </w:p>
          <w:p w14:paraId="180A8AFC" w14:textId="77777777" w:rsidR="00351F9F" w:rsidRPr="00351F9F" w:rsidRDefault="00351F9F" w:rsidP="00351F9F">
            <w:pPr>
              <w:pStyle w:val="5"/>
              <w:widowControl w:val="0"/>
              <w:numPr>
                <w:ilvl w:val="0"/>
                <w:numId w:val="0"/>
              </w:numPr>
              <w:tabs>
                <w:tab w:val="left" w:pos="1417"/>
              </w:tabs>
              <w:ind w:left="567"/>
              <w:rPr>
                <w:b/>
                <w:sz w:val="20"/>
                <w:szCs w:val="20"/>
                <w:u w:val="single"/>
              </w:rPr>
            </w:pPr>
            <w:r w:rsidRPr="00351F9F">
              <w:rPr>
                <w:b/>
                <w:sz w:val="20"/>
                <w:szCs w:val="20"/>
                <w:u w:val="single"/>
              </w:rPr>
              <w:t>Обоснование неприменения национального режима в части ограничения:</w:t>
            </w:r>
          </w:p>
          <w:p w14:paraId="2E6E6092" w14:textId="19970331" w:rsidR="00351F9F" w:rsidRPr="005F0BB2" w:rsidRDefault="00351F9F" w:rsidP="008B6777">
            <w:pPr>
              <w:pStyle w:val="5"/>
              <w:widowControl w:val="0"/>
              <w:numPr>
                <w:ilvl w:val="0"/>
                <w:numId w:val="0"/>
              </w:numPr>
              <w:tabs>
                <w:tab w:val="left" w:pos="1417"/>
              </w:tabs>
              <w:ind w:left="567" w:firstLine="284"/>
            </w:pPr>
            <w:r w:rsidRPr="00351F9F">
              <w:rPr>
                <w:sz w:val="20"/>
                <w:szCs w:val="20"/>
              </w:rPr>
              <w:t>Исключение не предусмотрено.</w:t>
            </w:r>
          </w:p>
        </w:tc>
      </w:tr>
      <w:tr w:rsidR="006470E9" w:rsidRPr="003A71C0" w14:paraId="400B52E7" w14:textId="77777777" w:rsidTr="00E55A7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235C8B1E"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2</w:t>
            </w:r>
          </w:p>
        </w:tc>
        <w:tc>
          <w:tcPr>
            <w:tcW w:w="8788" w:type="dxa"/>
            <w:gridSpan w:val="6"/>
            <w:tcBorders>
              <w:top w:val="single" w:sz="4" w:space="0" w:color="auto"/>
              <w:left w:val="nil"/>
              <w:bottom w:val="single" w:sz="4" w:space="0" w:color="auto"/>
              <w:right w:val="single" w:sz="4" w:space="0" w:color="000000"/>
            </w:tcBorders>
            <w:shd w:val="clear" w:color="000000" w:fill="BFBFBF"/>
            <w:hideMark/>
          </w:tcPr>
          <w:p w14:paraId="3051CD06" w14:textId="77777777" w:rsidR="006470E9" w:rsidRPr="00FA5668" w:rsidRDefault="006470E9" w:rsidP="006470E9">
            <w:pPr>
              <w:spacing w:after="0" w:line="276" w:lineRule="auto"/>
              <w:rPr>
                <w:rFonts w:ascii="Times New Roman" w:hAnsi="Times New Roman" w:cs="Times New Roman"/>
                <w:b/>
                <w:bCs/>
              </w:rPr>
            </w:pPr>
            <w:r w:rsidRPr="00FA5668">
              <w:rPr>
                <w:rFonts w:ascii="Times New Roman" w:hAnsi="Times New Roman" w:cs="Times New Roman"/>
                <w:b/>
                <w:bCs/>
              </w:rPr>
              <w:t>Техническое задание</w:t>
            </w:r>
          </w:p>
        </w:tc>
        <w:tc>
          <w:tcPr>
            <w:tcW w:w="4791" w:type="dxa"/>
            <w:gridSpan w:val="3"/>
            <w:tcBorders>
              <w:top w:val="single" w:sz="4" w:space="0" w:color="auto"/>
              <w:left w:val="nil"/>
              <w:bottom w:val="single" w:sz="4" w:space="0" w:color="auto"/>
              <w:right w:val="single" w:sz="4" w:space="0" w:color="000000"/>
            </w:tcBorders>
            <w:shd w:val="clear" w:color="000000" w:fill="BFBFBF"/>
            <w:hideMark/>
          </w:tcPr>
          <w:p w14:paraId="4D3331D3" w14:textId="77777777" w:rsidR="006470E9" w:rsidRPr="00FA5668" w:rsidRDefault="006470E9" w:rsidP="006470E9">
            <w:pPr>
              <w:spacing w:after="0" w:line="276" w:lineRule="auto"/>
              <w:jc w:val="center"/>
              <w:rPr>
                <w:rFonts w:ascii="Times New Roman" w:hAnsi="Times New Roman" w:cs="Times New Roman"/>
                <w:b/>
                <w:bCs/>
              </w:rPr>
            </w:pPr>
            <w:r w:rsidRPr="00FA5668">
              <w:rPr>
                <w:rFonts w:ascii="Times New Roman" w:hAnsi="Times New Roman" w:cs="Times New Roman"/>
                <w:b/>
                <w:bCs/>
              </w:rPr>
              <w:t>Расчет стоимости закупки, руб.</w:t>
            </w:r>
          </w:p>
        </w:tc>
      </w:tr>
      <w:tr w:rsidR="006470E9" w:rsidRPr="003A71C0" w14:paraId="3401C823" w14:textId="77777777" w:rsidTr="00E55A7F">
        <w:trPr>
          <w:trHeight w:val="20"/>
        </w:trPr>
        <w:tc>
          <w:tcPr>
            <w:tcW w:w="733" w:type="dxa"/>
            <w:tcBorders>
              <w:top w:val="nil"/>
              <w:left w:val="single" w:sz="4" w:space="0" w:color="auto"/>
              <w:bottom w:val="single" w:sz="4" w:space="0" w:color="auto"/>
              <w:right w:val="single" w:sz="4" w:space="0" w:color="auto"/>
            </w:tcBorders>
            <w:shd w:val="clear" w:color="000000" w:fill="D9D9D9"/>
            <w:hideMark/>
          </w:tcPr>
          <w:p w14:paraId="0D784D4D" w14:textId="77777777" w:rsidR="006470E9" w:rsidRPr="00E92D46" w:rsidRDefault="006470E9" w:rsidP="006470E9">
            <w:pPr>
              <w:spacing w:after="0" w:line="276" w:lineRule="auto"/>
              <w:jc w:val="center"/>
              <w:rPr>
                <w:rFonts w:ascii="Times New Roman" w:hAnsi="Times New Roman" w:cs="Times New Roman"/>
                <w:b/>
                <w:bCs/>
              </w:rPr>
            </w:pPr>
            <w:r w:rsidRPr="00E92D46">
              <w:rPr>
                <w:rFonts w:ascii="Times New Roman" w:hAnsi="Times New Roman" w:cs="Times New Roman"/>
                <w:b/>
                <w:bCs/>
              </w:rPr>
              <w:t>№ п/п</w:t>
            </w:r>
          </w:p>
        </w:tc>
        <w:tc>
          <w:tcPr>
            <w:tcW w:w="1134" w:type="dxa"/>
            <w:tcBorders>
              <w:top w:val="nil"/>
              <w:left w:val="nil"/>
              <w:bottom w:val="single" w:sz="4" w:space="0" w:color="auto"/>
              <w:right w:val="single" w:sz="4" w:space="0" w:color="auto"/>
            </w:tcBorders>
            <w:shd w:val="clear" w:color="000000" w:fill="D9D9D9"/>
            <w:hideMark/>
          </w:tcPr>
          <w:p w14:paraId="5B3A2D3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Номер материала</w:t>
            </w:r>
            <w:r w:rsidRPr="00E92D46">
              <w:rPr>
                <w:rStyle w:val="aff0"/>
                <w:rFonts w:ascii="Times New Roman" w:hAnsi="Times New Roman" w:cs="Times New Roman"/>
              </w:rPr>
              <w:footnoteReference w:id="1"/>
            </w:r>
          </w:p>
        </w:tc>
        <w:tc>
          <w:tcPr>
            <w:tcW w:w="2410" w:type="dxa"/>
            <w:tcBorders>
              <w:top w:val="nil"/>
              <w:left w:val="nil"/>
              <w:bottom w:val="single" w:sz="4" w:space="0" w:color="auto"/>
              <w:right w:val="single" w:sz="4" w:space="0" w:color="auto"/>
            </w:tcBorders>
            <w:shd w:val="clear" w:color="000000" w:fill="D9D9D9"/>
            <w:hideMark/>
          </w:tcPr>
          <w:p w14:paraId="58BA3D65" w14:textId="77777777" w:rsidR="002A0697" w:rsidRDefault="002A0697" w:rsidP="002A0697">
            <w:pPr>
              <w:pStyle w:val="Default"/>
              <w:jc w:val="center"/>
            </w:pPr>
            <w:r>
              <w:rPr>
                <w:sz w:val="22"/>
                <w:szCs w:val="22"/>
              </w:rPr>
              <w:t xml:space="preserve">Наименование материала </w:t>
            </w:r>
          </w:p>
          <w:p w14:paraId="61E61B5B" w14:textId="2D879D23" w:rsidR="006470E9" w:rsidRPr="00E92D46" w:rsidRDefault="006470E9" w:rsidP="006470E9">
            <w:pPr>
              <w:spacing w:after="0" w:line="276" w:lineRule="auto"/>
              <w:jc w:val="center"/>
              <w:rPr>
                <w:rFonts w:ascii="Times New Roman" w:hAnsi="Times New Roman" w:cs="Times New Roman"/>
              </w:rPr>
            </w:pPr>
          </w:p>
        </w:tc>
        <w:tc>
          <w:tcPr>
            <w:tcW w:w="850" w:type="dxa"/>
            <w:tcBorders>
              <w:top w:val="nil"/>
              <w:left w:val="nil"/>
              <w:bottom w:val="single" w:sz="4" w:space="0" w:color="auto"/>
              <w:right w:val="single" w:sz="4" w:space="0" w:color="auto"/>
            </w:tcBorders>
            <w:shd w:val="clear" w:color="000000" w:fill="D9D9D9"/>
            <w:hideMark/>
          </w:tcPr>
          <w:p w14:paraId="53B4539D"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ГОСТ</w:t>
            </w:r>
          </w:p>
        </w:tc>
        <w:tc>
          <w:tcPr>
            <w:tcW w:w="1276" w:type="dxa"/>
            <w:tcBorders>
              <w:top w:val="nil"/>
              <w:left w:val="nil"/>
              <w:bottom w:val="single" w:sz="4" w:space="0" w:color="auto"/>
              <w:right w:val="single" w:sz="4" w:space="0" w:color="auto"/>
            </w:tcBorders>
            <w:shd w:val="clear" w:color="000000" w:fill="D9D9D9"/>
            <w:hideMark/>
          </w:tcPr>
          <w:p w14:paraId="47F89AE8"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Единица измерения</w:t>
            </w:r>
          </w:p>
        </w:tc>
        <w:tc>
          <w:tcPr>
            <w:tcW w:w="1247" w:type="dxa"/>
            <w:tcBorders>
              <w:top w:val="nil"/>
              <w:left w:val="nil"/>
              <w:bottom w:val="single" w:sz="4" w:space="0" w:color="auto"/>
              <w:right w:val="single" w:sz="4" w:space="0" w:color="auto"/>
            </w:tcBorders>
            <w:shd w:val="clear" w:color="000000" w:fill="D9D9D9"/>
            <w:hideMark/>
          </w:tcPr>
          <w:p w14:paraId="275B8D33"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Количество ед. измерения - плановая потребность</w:t>
            </w:r>
          </w:p>
        </w:tc>
        <w:tc>
          <w:tcPr>
            <w:tcW w:w="1871" w:type="dxa"/>
            <w:tcBorders>
              <w:top w:val="nil"/>
              <w:left w:val="nil"/>
              <w:bottom w:val="single" w:sz="4" w:space="0" w:color="auto"/>
              <w:right w:val="single" w:sz="4" w:space="0" w:color="auto"/>
            </w:tcBorders>
            <w:shd w:val="clear" w:color="000000" w:fill="D9D9D9"/>
            <w:hideMark/>
          </w:tcPr>
          <w:p w14:paraId="7E44ABF9"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Складской запас филиала/подразделения</w:t>
            </w:r>
          </w:p>
        </w:tc>
        <w:tc>
          <w:tcPr>
            <w:tcW w:w="1134" w:type="dxa"/>
            <w:tcBorders>
              <w:top w:val="nil"/>
              <w:left w:val="nil"/>
              <w:bottom w:val="single" w:sz="4" w:space="0" w:color="auto"/>
              <w:right w:val="single" w:sz="4" w:space="0" w:color="auto"/>
            </w:tcBorders>
            <w:shd w:val="clear" w:color="000000" w:fill="D9D9D9"/>
            <w:hideMark/>
          </w:tcPr>
          <w:p w14:paraId="2B86767B" w14:textId="77777777" w:rsidR="006470E9" w:rsidRPr="00E92D46" w:rsidRDefault="006470E9" w:rsidP="006470E9">
            <w:pPr>
              <w:spacing w:after="0" w:line="276" w:lineRule="auto"/>
              <w:jc w:val="center"/>
              <w:rPr>
                <w:rFonts w:ascii="Times New Roman" w:hAnsi="Times New Roman" w:cs="Times New Roman"/>
              </w:rPr>
            </w:pPr>
            <w:r w:rsidRPr="00E92D46">
              <w:rPr>
                <w:rFonts w:ascii="Times New Roman" w:hAnsi="Times New Roman" w:cs="Times New Roman"/>
              </w:rPr>
              <w:t>Кол-во продукции, необходимое для закупки</w:t>
            </w:r>
          </w:p>
        </w:tc>
        <w:tc>
          <w:tcPr>
            <w:tcW w:w="1985" w:type="dxa"/>
            <w:tcBorders>
              <w:top w:val="nil"/>
              <w:left w:val="nil"/>
              <w:bottom w:val="single" w:sz="4" w:space="0" w:color="auto"/>
              <w:right w:val="single" w:sz="4" w:space="0" w:color="auto"/>
            </w:tcBorders>
            <w:shd w:val="clear" w:color="000000" w:fill="D9D9D9"/>
            <w:hideMark/>
          </w:tcPr>
          <w:p w14:paraId="607C0C72" w14:textId="77777777" w:rsidR="006470E9" w:rsidRPr="00E92D46" w:rsidRDefault="006470E9" w:rsidP="00643975">
            <w:pPr>
              <w:spacing w:after="0" w:line="276" w:lineRule="auto"/>
              <w:rPr>
                <w:rFonts w:ascii="Times New Roman" w:hAnsi="Times New Roman" w:cs="Times New Roman"/>
                <w:bCs/>
              </w:rPr>
            </w:pPr>
            <w:r w:rsidRPr="00E92D46">
              <w:rPr>
                <w:rFonts w:ascii="Times New Roman" w:hAnsi="Times New Roman" w:cs="Times New Roman"/>
                <w:bCs/>
              </w:rPr>
              <w:t>Без учета НДС</w:t>
            </w:r>
          </w:p>
        </w:tc>
        <w:tc>
          <w:tcPr>
            <w:tcW w:w="1672" w:type="dxa"/>
            <w:tcBorders>
              <w:top w:val="nil"/>
              <w:left w:val="nil"/>
              <w:bottom w:val="single" w:sz="4" w:space="0" w:color="auto"/>
              <w:right w:val="single" w:sz="4" w:space="0" w:color="auto"/>
            </w:tcBorders>
            <w:shd w:val="clear" w:color="000000" w:fill="D9D9D9"/>
            <w:hideMark/>
          </w:tcPr>
          <w:p w14:paraId="11F6615C" w14:textId="77777777" w:rsidR="006470E9" w:rsidRPr="00E92D46" w:rsidRDefault="006470E9" w:rsidP="006470E9">
            <w:pPr>
              <w:spacing w:after="0" w:line="276" w:lineRule="auto"/>
              <w:jc w:val="center"/>
              <w:rPr>
                <w:rFonts w:ascii="Times New Roman" w:hAnsi="Times New Roman" w:cs="Times New Roman"/>
                <w:bCs/>
              </w:rPr>
            </w:pPr>
            <w:r w:rsidRPr="00E92D46">
              <w:rPr>
                <w:rFonts w:ascii="Times New Roman" w:hAnsi="Times New Roman" w:cs="Times New Roman"/>
                <w:bCs/>
              </w:rPr>
              <w:t>С учетом НДС</w:t>
            </w:r>
          </w:p>
        </w:tc>
      </w:tr>
      <w:tr w:rsidR="00DB2BCA" w:rsidRPr="003A71C0" w14:paraId="10ED366A" w14:textId="77777777" w:rsidTr="00351F9F">
        <w:trPr>
          <w:trHeight w:val="20"/>
        </w:trPr>
        <w:tc>
          <w:tcPr>
            <w:tcW w:w="733" w:type="dxa"/>
            <w:tcBorders>
              <w:top w:val="nil"/>
              <w:left w:val="single" w:sz="4" w:space="0" w:color="auto"/>
              <w:bottom w:val="single" w:sz="4" w:space="0" w:color="auto"/>
              <w:right w:val="single" w:sz="4" w:space="0" w:color="auto"/>
            </w:tcBorders>
            <w:shd w:val="clear" w:color="000000" w:fill="BFBFBF"/>
            <w:hideMark/>
          </w:tcPr>
          <w:p w14:paraId="4AF85095" w14:textId="77777777" w:rsidR="00DB2BCA" w:rsidRPr="00FA5668" w:rsidRDefault="00DB2BCA" w:rsidP="00DB2BCA">
            <w:pPr>
              <w:spacing w:after="0" w:line="276" w:lineRule="auto"/>
              <w:jc w:val="center"/>
              <w:rPr>
                <w:rFonts w:ascii="Times New Roman" w:hAnsi="Times New Roman" w:cs="Times New Roman"/>
                <w:b/>
                <w:bCs/>
              </w:rPr>
            </w:pPr>
            <w:r w:rsidRPr="00FA5668">
              <w:rPr>
                <w:rFonts w:ascii="Times New Roman" w:hAnsi="Times New Roman" w:cs="Times New Roman"/>
                <w:b/>
                <w:bCs/>
              </w:rPr>
              <w:t>3</w:t>
            </w:r>
          </w:p>
        </w:tc>
        <w:tc>
          <w:tcPr>
            <w:tcW w:w="13579" w:type="dxa"/>
            <w:gridSpan w:val="9"/>
            <w:tcBorders>
              <w:top w:val="single" w:sz="4" w:space="0" w:color="auto"/>
              <w:left w:val="nil"/>
              <w:bottom w:val="single" w:sz="4" w:space="0" w:color="auto"/>
              <w:right w:val="single" w:sz="4" w:space="0" w:color="auto"/>
            </w:tcBorders>
            <w:shd w:val="clear" w:color="000000" w:fill="BFBFBF"/>
            <w:hideMark/>
          </w:tcPr>
          <w:p w14:paraId="244AE98F" w14:textId="77777777" w:rsidR="00DB2BCA" w:rsidRDefault="00DB2BCA" w:rsidP="00DB2BCA">
            <w:pPr>
              <w:spacing w:after="0" w:line="276" w:lineRule="auto"/>
              <w:rPr>
                <w:rFonts w:ascii="Times New Roman" w:hAnsi="Times New Roman" w:cs="Times New Roman"/>
                <w:b/>
                <w:bCs/>
              </w:rPr>
            </w:pPr>
            <w:r w:rsidRPr="00FA5668">
              <w:rPr>
                <w:rFonts w:ascii="Times New Roman" w:hAnsi="Times New Roman" w:cs="Times New Roman"/>
                <w:b/>
                <w:bCs/>
              </w:rPr>
              <w:t>Предельная стоимость закупки</w:t>
            </w:r>
          </w:p>
          <w:p w14:paraId="33384649" w14:textId="1E725C48" w:rsidR="00D62BE1" w:rsidRPr="00FA5668" w:rsidRDefault="00D62BE1" w:rsidP="00DB2BCA">
            <w:pPr>
              <w:spacing w:after="0" w:line="276" w:lineRule="auto"/>
              <w:rPr>
                <w:rFonts w:ascii="Times New Roman" w:hAnsi="Times New Roman" w:cs="Times New Roman"/>
                <w:b/>
                <w:bCs/>
              </w:rPr>
            </w:pPr>
          </w:p>
        </w:tc>
      </w:tr>
      <w:tr w:rsidR="00DB2BCA" w:rsidRPr="003A71C0" w14:paraId="7CC850A5" w14:textId="77777777" w:rsidTr="00E55A7F">
        <w:trPr>
          <w:trHeight w:val="491"/>
        </w:trPr>
        <w:tc>
          <w:tcPr>
            <w:tcW w:w="733" w:type="dxa"/>
            <w:tcBorders>
              <w:top w:val="nil"/>
              <w:left w:val="single" w:sz="4" w:space="0" w:color="auto"/>
              <w:bottom w:val="nil"/>
              <w:right w:val="single" w:sz="4" w:space="0" w:color="auto"/>
            </w:tcBorders>
            <w:shd w:val="clear" w:color="auto" w:fill="auto"/>
            <w:hideMark/>
          </w:tcPr>
          <w:p w14:paraId="774D3674" w14:textId="77777777" w:rsidR="00DB2BCA" w:rsidRPr="00FA5668" w:rsidRDefault="00DB2BCA" w:rsidP="00DB2BCA">
            <w:pPr>
              <w:spacing w:after="0" w:line="276" w:lineRule="auto"/>
              <w:jc w:val="center"/>
              <w:rPr>
                <w:rFonts w:ascii="Times New Roman" w:hAnsi="Times New Roman" w:cs="Times New Roman"/>
              </w:rPr>
            </w:pPr>
            <w:r w:rsidRPr="00FA5668">
              <w:rPr>
                <w:rFonts w:ascii="Times New Roman" w:hAnsi="Times New Roman" w:cs="Times New Roman"/>
              </w:rPr>
              <w:t>3.1</w:t>
            </w:r>
          </w:p>
        </w:tc>
        <w:tc>
          <w:tcPr>
            <w:tcW w:w="8788" w:type="dxa"/>
            <w:gridSpan w:val="6"/>
            <w:tcBorders>
              <w:top w:val="single" w:sz="4" w:space="0" w:color="auto"/>
              <w:left w:val="nil"/>
              <w:bottom w:val="single" w:sz="4" w:space="0" w:color="auto"/>
              <w:right w:val="single" w:sz="4" w:space="0" w:color="000000"/>
            </w:tcBorders>
            <w:shd w:val="clear" w:color="auto" w:fill="auto"/>
            <w:hideMark/>
          </w:tcPr>
          <w:p w14:paraId="682EF7F3" w14:textId="21B1C107" w:rsidR="00DB2BCA" w:rsidRPr="00FA5668" w:rsidRDefault="00DB2BCA" w:rsidP="00DB2BCA">
            <w:pPr>
              <w:spacing w:after="0" w:line="276" w:lineRule="auto"/>
              <w:rPr>
                <w:rFonts w:ascii="Times New Roman" w:hAnsi="Times New Roman" w:cs="Times New Roman"/>
              </w:rPr>
            </w:pPr>
            <w:r w:rsidRPr="00FA5668">
              <w:rPr>
                <w:rFonts w:ascii="Times New Roman" w:hAnsi="Times New Roman" w:cs="Times New Roman"/>
              </w:rPr>
              <w:t xml:space="preserve">Начальная (предельная) цена закупки, руб. </w:t>
            </w:r>
          </w:p>
        </w:tc>
        <w:tc>
          <w:tcPr>
            <w:tcW w:w="3119" w:type="dxa"/>
            <w:gridSpan w:val="2"/>
            <w:tcBorders>
              <w:top w:val="nil"/>
              <w:left w:val="nil"/>
              <w:bottom w:val="single" w:sz="4" w:space="0" w:color="auto"/>
              <w:right w:val="single" w:sz="4" w:space="0" w:color="auto"/>
            </w:tcBorders>
            <w:shd w:val="clear" w:color="auto" w:fill="auto"/>
            <w:vAlign w:val="center"/>
            <w:hideMark/>
          </w:tcPr>
          <w:p w14:paraId="6CEB1033" w14:textId="014A2E31" w:rsidR="00DB2BCA" w:rsidRPr="0067379B" w:rsidRDefault="00DB2BCA" w:rsidP="00DB2BCA">
            <w:pPr>
              <w:spacing w:after="0" w:line="276" w:lineRule="auto"/>
              <w:jc w:val="center"/>
              <w:rPr>
                <w:rFonts w:ascii="Times New Roman" w:hAnsi="Times New Roman" w:cs="Times New Roman"/>
                <w:b/>
                <w:highlight w:val="yellow"/>
              </w:rPr>
            </w:pPr>
          </w:p>
        </w:tc>
        <w:tc>
          <w:tcPr>
            <w:tcW w:w="1672" w:type="dxa"/>
            <w:tcBorders>
              <w:top w:val="nil"/>
              <w:left w:val="nil"/>
              <w:bottom w:val="single" w:sz="4" w:space="0" w:color="auto"/>
              <w:right w:val="single" w:sz="4" w:space="0" w:color="auto"/>
            </w:tcBorders>
            <w:shd w:val="clear" w:color="auto" w:fill="auto"/>
            <w:vAlign w:val="center"/>
            <w:hideMark/>
          </w:tcPr>
          <w:p w14:paraId="10D95616" w14:textId="24633127" w:rsidR="003623D5" w:rsidRPr="00AF58DC" w:rsidRDefault="003A1DE1" w:rsidP="00DB2BCA">
            <w:pPr>
              <w:spacing w:after="0" w:line="276" w:lineRule="auto"/>
              <w:jc w:val="center"/>
              <w:rPr>
                <w:rFonts w:ascii="Times New Roman" w:hAnsi="Times New Roman" w:cs="Times New Roman"/>
                <w:b/>
              </w:rPr>
            </w:pPr>
            <w:r w:rsidRPr="00AF58DC">
              <w:rPr>
                <w:rFonts w:ascii="Times New Roman" w:hAnsi="Times New Roman" w:cs="Times New Roman"/>
                <w:b/>
              </w:rPr>
              <w:t>256 200,00</w:t>
            </w:r>
          </w:p>
        </w:tc>
      </w:tr>
      <w:tr w:rsidR="008D75BF" w:rsidRPr="003A71C0" w14:paraId="6D991B28" w14:textId="77777777" w:rsidTr="00E55A7F">
        <w:trPr>
          <w:trHeight w:val="285"/>
        </w:trPr>
        <w:tc>
          <w:tcPr>
            <w:tcW w:w="733" w:type="dxa"/>
            <w:tcBorders>
              <w:top w:val="nil"/>
              <w:left w:val="single" w:sz="4" w:space="0" w:color="auto"/>
              <w:bottom w:val="single" w:sz="4" w:space="0" w:color="auto"/>
              <w:right w:val="single" w:sz="4" w:space="0" w:color="auto"/>
            </w:tcBorders>
            <w:shd w:val="clear" w:color="auto" w:fill="auto"/>
          </w:tcPr>
          <w:p w14:paraId="2C8439DA" w14:textId="77777777" w:rsidR="008D75BF" w:rsidRPr="00FA5668" w:rsidRDefault="008D75BF" w:rsidP="00DB2BCA">
            <w:pPr>
              <w:spacing w:after="0" w:line="276" w:lineRule="auto"/>
              <w:jc w:val="center"/>
              <w:rPr>
                <w:rFonts w:ascii="Times New Roman" w:hAnsi="Times New Roman" w:cs="Times New Roman"/>
              </w:rPr>
            </w:pPr>
          </w:p>
        </w:tc>
        <w:tc>
          <w:tcPr>
            <w:tcW w:w="8788" w:type="dxa"/>
            <w:gridSpan w:val="6"/>
            <w:tcBorders>
              <w:top w:val="single" w:sz="4" w:space="0" w:color="auto"/>
              <w:left w:val="nil"/>
              <w:bottom w:val="single" w:sz="4" w:space="0" w:color="auto"/>
              <w:right w:val="single" w:sz="4" w:space="0" w:color="000000"/>
            </w:tcBorders>
            <w:shd w:val="clear" w:color="auto" w:fill="auto"/>
          </w:tcPr>
          <w:p w14:paraId="67AC1E75" w14:textId="25B3B742" w:rsidR="008D75BF" w:rsidRPr="00A722C2" w:rsidRDefault="008D75BF" w:rsidP="00DB2BCA">
            <w:pPr>
              <w:spacing w:after="0" w:line="276" w:lineRule="auto"/>
              <w:rPr>
                <w:rFonts w:ascii="Times New Roman" w:hAnsi="Times New Roman" w:cs="Times New Roman"/>
              </w:rPr>
            </w:pPr>
            <w:r w:rsidRPr="002D7D10">
              <w:rPr>
                <w:rFonts w:ascii="Times New Roman" w:hAnsi="Times New Roman" w:cs="Times New Roman"/>
              </w:rPr>
              <w:t>Сумма единиц расценок составляет:</w:t>
            </w:r>
          </w:p>
        </w:tc>
        <w:tc>
          <w:tcPr>
            <w:tcW w:w="3119" w:type="dxa"/>
            <w:gridSpan w:val="2"/>
            <w:tcBorders>
              <w:top w:val="single" w:sz="4" w:space="0" w:color="auto"/>
              <w:left w:val="nil"/>
              <w:bottom w:val="single" w:sz="4" w:space="0" w:color="auto"/>
              <w:right w:val="single" w:sz="4" w:space="0" w:color="auto"/>
            </w:tcBorders>
            <w:shd w:val="clear" w:color="auto" w:fill="auto"/>
            <w:vAlign w:val="center"/>
          </w:tcPr>
          <w:p w14:paraId="51196C88" w14:textId="727F35C3" w:rsidR="008D75BF" w:rsidRPr="0067379B" w:rsidRDefault="008D75BF" w:rsidP="00AF58DC">
            <w:pPr>
              <w:spacing w:after="0" w:line="276" w:lineRule="auto"/>
              <w:jc w:val="center"/>
              <w:rPr>
                <w:rFonts w:ascii="Times New Roman" w:hAnsi="Times New Roman" w:cs="Times New Roman"/>
                <w:b/>
                <w:highlight w:val="yellow"/>
              </w:rPr>
            </w:pPr>
          </w:p>
        </w:tc>
        <w:tc>
          <w:tcPr>
            <w:tcW w:w="1672" w:type="dxa"/>
            <w:tcBorders>
              <w:top w:val="single" w:sz="4" w:space="0" w:color="auto"/>
              <w:left w:val="nil"/>
              <w:bottom w:val="single" w:sz="4" w:space="0" w:color="auto"/>
              <w:right w:val="single" w:sz="4" w:space="0" w:color="auto"/>
            </w:tcBorders>
            <w:shd w:val="clear" w:color="auto" w:fill="auto"/>
            <w:vAlign w:val="center"/>
          </w:tcPr>
          <w:p w14:paraId="1739530E" w14:textId="372E79AB" w:rsidR="00AA3A22" w:rsidRPr="00AF58DC" w:rsidRDefault="00965C54" w:rsidP="00AA3A22">
            <w:pPr>
              <w:spacing w:after="0" w:line="276" w:lineRule="auto"/>
              <w:jc w:val="center"/>
              <w:rPr>
                <w:rFonts w:ascii="Times New Roman" w:hAnsi="Times New Roman" w:cs="Times New Roman"/>
                <w:b/>
              </w:rPr>
            </w:pPr>
            <w:r w:rsidRPr="00AF58DC">
              <w:rPr>
                <w:rFonts w:ascii="Times New Roman" w:hAnsi="Times New Roman" w:cs="Times New Roman"/>
                <w:b/>
              </w:rPr>
              <w:t>127 368,00</w:t>
            </w:r>
          </w:p>
          <w:p w14:paraId="57658B2D" w14:textId="4E380FD9" w:rsidR="008D75BF" w:rsidRPr="00AF58DC" w:rsidRDefault="008D75BF" w:rsidP="00AA3A22">
            <w:pPr>
              <w:spacing w:after="0" w:line="276" w:lineRule="auto"/>
              <w:jc w:val="center"/>
              <w:rPr>
                <w:rFonts w:ascii="Times New Roman" w:hAnsi="Times New Roman" w:cs="Times New Roman"/>
                <w:b/>
              </w:rPr>
            </w:pPr>
          </w:p>
        </w:tc>
      </w:tr>
    </w:tbl>
    <w:p w14:paraId="13031A06"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790A15C5" w14:textId="77777777" w:rsidR="00564D79" w:rsidRDefault="00564D79" w:rsidP="00564D79">
      <w:pPr>
        <w:suppressAutoHyphens/>
        <w:spacing w:after="0" w:line="240" w:lineRule="auto"/>
        <w:ind w:left="5664"/>
        <w:rPr>
          <w:rFonts w:ascii="Times New Roman" w:hAnsi="Times New Roman" w:cs="Times New Roman"/>
          <w:snapToGrid w:val="0"/>
          <w:sz w:val="23"/>
          <w:szCs w:val="23"/>
        </w:rPr>
      </w:pPr>
    </w:p>
    <w:p w14:paraId="12F20C3F" w14:textId="77777777" w:rsidR="00564D79" w:rsidRDefault="00564D79" w:rsidP="00564D79">
      <w:pPr>
        <w:pStyle w:val="af3"/>
        <w:tabs>
          <w:tab w:val="clear" w:pos="1134"/>
        </w:tabs>
        <w:spacing w:before="120" w:line="276" w:lineRule="auto"/>
        <w:ind w:left="567" w:firstLine="0"/>
        <w:jc w:val="center"/>
        <w:rPr>
          <w:b/>
          <w:sz w:val="24"/>
          <w:szCs w:val="24"/>
        </w:rPr>
        <w:sectPr w:rsidR="00564D79" w:rsidSect="00614E01">
          <w:pgSz w:w="16838" w:h="11906" w:orient="landscape"/>
          <w:pgMar w:top="709" w:right="680" w:bottom="567" w:left="1134" w:header="227" w:footer="227" w:gutter="0"/>
          <w:cols w:space="708"/>
          <w:docGrid w:linePitch="360"/>
        </w:sect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48"/>
        <w:gridCol w:w="5358"/>
      </w:tblGrid>
      <w:tr w:rsidR="007B06D8" w:rsidRPr="002439BA" w14:paraId="1C290740" w14:textId="77777777" w:rsidTr="008F6760">
        <w:trPr>
          <w:trHeight w:val="801"/>
        </w:trPr>
        <w:tc>
          <w:tcPr>
            <w:tcW w:w="4248" w:type="dxa"/>
            <w:tcBorders>
              <w:top w:val="nil"/>
              <w:left w:val="nil"/>
              <w:bottom w:val="single" w:sz="4" w:space="0" w:color="auto"/>
              <w:right w:val="nil"/>
            </w:tcBorders>
            <w:shd w:val="clear" w:color="auto" w:fill="auto"/>
          </w:tcPr>
          <w:p w14:paraId="5C3320AC" w14:textId="77777777" w:rsidR="007B06D8" w:rsidRPr="002439BA" w:rsidRDefault="007B06D8" w:rsidP="008F6760">
            <w:pPr>
              <w:tabs>
                <w:tab w:val="left" w:pos="7938"/>
              </w:tabs>
              <w:jc w:val="center"/>
              <w:rPr>
                <w:rFonts w:ascii="Times New Roman" w:hAnsi="Times New Roman" w:cs="Times New Roman"/>
                <w:b/>
                <w:bCs/>
                <w:snapToGrid w:val="0"/>
              </w:rPr>
            </w:pPr>
          </w:p>
        </w:tc>
        <w:tc>
          <w:tcPr>
            <w:tcW w:w="5358" w:type="dxa"/>
            <w:tcBorders>
              <w:top w:val="nil"/>
              <w:left w:val="nil"/>
              <w:bottom w:val="single" w:sz="4" w:space="0" w:color="auto"/>
              <w:right w:val="nil"/>
            </w:tcBorders>
            <w:shd w:val="clear" w:color="auto" w:fill="auto"/>
          </w:tcPr>
          <w:p w14:paraId="307947F8" w14:textId="77777777" w:rsidR="007B06D8" w:rsidRPr="0044593B"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Приложение № </w:t>
            </w:r>
            <w:r>
              <w:rPr>
                <w:rFonts w:ascii="Times New Roman" w:hAnsi="Times New Roman" w:cs="Times New Roman"/>
                <w:snapToGrid w:val="0"/>
                <w:sz w:val="23"/>
                <w:szCs w:val="23"/>
              </w:rPr>
              <w:t>3</w:t>
            </w:r>
          </w:p>
          <w:p w14:paraId="37CAB4A2"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 xml:space="preserve">к Приглашению к участию </w:t>
            </w:r>
          </w:p>
          <w:p w14:paraId="768085E3" w14:textId="77777777" w:rsidR="007B06D8" w:rsidRDefault="007B06D8" w:rsidP="008F6760">
            <w:pPr>
              <w:suppressAutoHyphens/>
              <w:spacing w:after="0" w:line="240" w:lineRule="auto"/>
              <w:ind w:left="1456"/>
              <w:rPr>
                <w:rFonts w:ascii="Times New Roman" w:hAnsi="Times New Roman" w:cs="Times New Roman"/>
                <w:snapToGrid w:val="0"/>
                <w:sz w:val="23"/>
                <w:szCs w:val="23"/>
              </w:rPr>
            </w:pPr>
            <w:r w:rsidRPr="0044593B">
              <w:rPr>
                <w:rFonts w:ascii="Times New Roman" w:hAnsi="Times New Roman" w:cs="Times New Roman"/>
                <w:snapToGrid w:val="0"/>
                <w:sz w:val="23"/>
                <w:szCs w:val="23"/>
              </w:rPr>
              <w:t>в закупке</w:t>
            </w:r>
            <w:r>
              <w:rPr>
                <w:rFonts w:ascii="Times New Roman" w:hAnsi="Times New Roman" w:cs="Times New Roman"/>
                <w:snapToGrid w:val="0"/>
                <w:sz w:val="23"/>
                <w:szCs w:val="23"/>
              </w:rPr>
              <w:t xml:space="preserve"> способом «сравнение цен»</w:t>
            </w:r>
          </w:p>
          <w:p w14:paraId="3B9D49E7" w14:textId="77777777" w:rsidR="007B06D8" w:rsidRPr="0044593B" w:rsidRDefault="007B06D8" w:rsidP="008F6760">
            <w:pPr>
              <w:suppressAutoHyphens/>
              <w:spacing w:after="0" w:line="240" w:lineRule="auto"/>
              <w:ind w:left="2124" w:hanging="384"/>
              <w:rPr>
                <w:rFonts w:ascii="Times New Roman" w:hAnsi="Times New Roman" w:cs="Times New Roman"/>
                <w:snapToGrid w:val="0"/>
                <w:sz w:val="23"/>
                <w:szCs w:val="23"/>
              </w:rPr>
            </w:pPr>
          </w:p>
        </w:tc>
      </w:tr>
      <w:tr w:rsidR="007B06D8" w:rsidRPr="002439BA" w14:paraId="55802FEC" w14:textId="77777777" w:rsidTr="008F6760">
        <w:trPr>
          <w:trHeight w:val="801"/>
        </w:trPr>
        <w:tc>
          <w:tcPr>
            <w:tcW w:w="4248" w:type="dxa"/>
            <w:tcBorders>
              <w:top w:val="single" w:sz="4" w:space="0" w:color="auto"/>
            </w:tcBorders>
          </w:tcPr>
          <w:p w14:paraId="6D07DE0A"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
                <w:bCs/>
                <w:snapToGrid w:val="0"/>
              </w:rPr>
              <w:t>Фирменный бланк участника закупки</w:t>
            </w:r>
          </w:p>
          <w:p w14:paraId="61DE23E3" w14:textId="77777777" w:rsidR="007B06D8" w:rsidRPr="002439BA" w:rsidRDefault="007B06D8" w:rsidP="008F6760">
            <w:pPr>
              <w:tabs>
                <w:tab w:val="left" w:pos="7938"/>
              </w:tabs>
              <w:jc w:val="center"/>
              <w:rPr>
                <w:rFonts w:ascii="Times New Roman" w:hAnsi="Times New Roman" w:cs="Times New Roman"/>
                <w:b/>
                <w:bCs/>
                <w:snapToGrid w:val="0"/>
              </w:rPr>
            </w:pPr>
          </w:p>
          <w:p w14:paraId="221397DB" w14:textId="77777777" w:rsidR="007B06D8" w:rsidRPr="002439BA" w:rsidRDefault="007B06D8" w:rsidP="008F6760">
            <w:pPr>
              <w:tabs>
                <w:tab w:val="left" w:pos="7938"/>
              </w:tabs>
              <w:jc w:val="center"/>
              <w:rPr>
                <w:rFonts w:ascii="Times New Roman" w:hAnsi="Times New Roman" w:cs="Times New Roman"/>
                <w:b/>
                <w:bCs/>
                <w:snapToGrid w:val="0"/>
              </w:rPr>
            </w:pPr>
            <w:r w:rsidRPr="002439BA">
              <w:rPr>
                <w:rFonts w:ascii="Times New Roman" w:hAnsi="Times New Roman" w:cs="Times New Roman"/>
                <w:bCs/>
                <w:snapToGrid w:val="0"/>
              </w:rPr>
              <w:t>«____</w:t>
            </w:r>
            <w:proofErr w:type="gramStart"/>
            <w:r w:rsidRPr="002439BA">
              <w:rPr>
                <w:rFonts w:ascii="Times New Roman" w:hAnsi="Times New Roman" w:cs="Times New Roman"/>
                <w:bCs/>
                <w:snapToGrid w:val="0"/>
              </w:rPr>
              <w:t>_»_</w:t>
            </w:r>
            <w:proofErr w:type="gramEnd"/>
            <w:r w:rsidRPr="002439BA">
              <w:rPr>
                <w:rFonts w:ascii="Times New Roman" w:hAnsi="Times New Roman" w:cs="Times New Roman"/>
                <w:bCs/>
                <w:snapToGrid w:val="0"/>
              </w:rPr>
              <w:t>_________года  №______</w:t>
            </w:r>
          </w:p>
        </w:tc>
        <w:tc>
          <w:tcPr>
            <w:tcW w:w="5358" w:type="dxa"/>
            <w:tcBorders>
              <w:top w:val="single" w:sz="4" w:space="0" w:color="auto"/>
            </w:tcBorders>
          </w:tcPr>
          <w:p w14:paraId="64B55E9C" w14:textId="77777777" w:rsidR="007B06D8" w:rsidRPr="002439BA" w:rsidRDefault="007B06D8" w:rsidP="008F6760">
            <w:pPr>
              <w:suppressAutoHyphens/>
              <w:ind w:left="74"/>
              <w:rPr>
                <w:rFonts w:ascii="Times New Roman" w:hAnsi="Times New Roman" w:cs="Times New Roman"/>
                <w:b/>
                <w:snapToGrid w:val="0"/>
                <w:sz w:val="23"/>
                <w:szCs w:val="23"/>
              </w:rPr>
            </w:pPr>
            <w:r w:rsidRPr="002439BA">
              <w:rPr>
                <w:rFonts w:ascii="Times New Roman" w:hAnsi="Times New Roman" w:cs="Times New Roman"/>
                <w:b/>
                <w:snapToGrid w:val="0"/>
                <w:sz w:val="23"/>
                <w:szCs w:val="23"/>
              </w:rPr>
              <w:t>Инициатору закупки [указывается наименование инициатора закупки]</w:t>
            </w:r>
          </w:p>
          <w:p w14:paraId="1CFB6D67" w14:textId="77777777" w:rsidR="007B06D8" w:rsidRPr="002439BA" w:rsidRDefault="007B06D8" w:rsidP="008F6760">
            <w:pPr>
              <w:tabs>
                <w:tab w:val="left" w:pos="7938"/>
              </w:tabs>
              <w:ind w:left="72"/>
              <w:rPr>
                <w:rFonts w:ascii="Times New Roman" w:hAnsi="Times New Roman" w:cs="Times New Roman"/>
                <w:b/>
                <w:snapToGrid w:val="0"/>
              </w:rPr>
            </w:pPr>
            <w:r w:rsidRPr="002439BA">
              <w:rPr>
                <w:rFonts w:ascii="Times New Roman" w:hAnsi="Times New Roman" w:cs="Times New Roman"/>
                <w:b/>
                <w:snapToGrid w:val="0"/>
              </w:rPr>
              <w:t>______________</w:t>
            </w:r>
            <w:proofErr w:type="gramStart"/>
            <w:r w:rsidRPr="002439BA">
              <w:rPr>
                <w:rFonts w:ascii="Times New Roman" w:hAnsi="Times New Roman" w:cs="Times New Roman"/>
                <w:b/>
                <w:snapToGrid w:val="0"/>
              </w:rPr>
              <w:t>_</w:t>
            </w:r>
            <w:r w:rsidRPr="002439BA">
              <w:rPr>
                <w:rFonts w:ascii="Times New Roman" w:hAnsi="Times New Roman" w:cs="Times New Roman"/>
                <w:b/>
                <w:bCs/>
                <w:i/>
                <w:snapToGrid w:val="0"/>
                <w:highlight w:val="yellow"/>
                <w:shd w:val="clear" w:color="auto" w:fill="FFFF99"/>
              </w:rPr>
              <w:t>[</w:t>
            </w:r>
            <w:proofErr w:type="gramEnd"/>
            <w:r w:rsidRPr="002439BA">
              <w:rPr>
                <w:rFonts w:ascii="Times New Roman" w:hAnsi="Times New Roman" w:cs="Times New Roman"/>
                <w:b/>
                <w:bCs/>
                <w:i/>
                <w:snapToGrid w:val="0"/>
                <w:highlight w:val="yellow"/>
                <w:shd w:val="clear" w:color="auto" w:fill="FFFF99"/>
              </w:rPr>
              <w:t>указывается ФИО и должность].</w:t>
            </w:r>
          </w:p>
          <w:p w14:paraId="74A0BD04" w14:textId="77777777" w:rsidR="007B06D8" w:rsidRPr="002439BA" w:rsidRDefault="007B06D8" w:rsidP="008F6760">
            <w:pPr>
              <w:tabs>
                <w:tab w:val="left" w:pos="7938"/>
              </w:tabs>
              <w:ind w:left="72"/>
              <w:rPr>
                <w:rFonts w:ascii="Times New Roman" w:hAnsi="Times New Roman" w:cs="Times New Roman"/>
                <w:b/>
                <w:bCs/>
                <w:snapToGrid w:val="0"/>
              </w:rPr>
            </w:pPr>
          </w:p>
        </w:tc>
      </w:tr>
    </w:tbl>
    <w:p w14:paraId="7B5661FB" w14:textId="5912C30C" w:rsidR="007B06D8" w:rsidRDefault="007B06D8" w:rsidP="007B06D8">
      <w:pPr>
        <w:jc w:val="center"/>
        <w:rPr>
          <w:rFonts w:ascii="Times New Roman" w:hAnsi="Times New Roman" w:cs="Times New Roman"/>
          <w:b/>
        </w:rPr>
      </w:pPr>
      <w:r w:rsidRPr="002439BA">
        <w:rPr>
          <w:rFonts w:ascii="Times New Roman" w:hAnsi="Times New Roman" w:cs="Times New Roman"/>
          <w:b/>
        </w:rPr>
        <w:t>Заявка на участие в закупке</w:t>
      </w:r>
      <w:r>
        <w:rPr>
          <w:rFonts w:ascii="Times New Roman" w:hAnsi="Times New Roman" w:cs="Times New Roman"/>
          <w:b/>
        </w:rPr>
        <w:t xml:space="preserve"> способом «сравнение цен»</w:t>
      </w:r>
    </w:p>
    <w:p w14:paraId="673D8B56" w14:textId="77777777" w:rsidR="00747A2D" w:rsidRPr="005D2327" w:rsidRDefault="00747A2D" w:rsidP="00747A2D">
      <w:r w:rsidRPr="00D26B0B">
        <w:t>Настоящим подтверждаю, что ______________ (</w:t>
      </w:r>
      <w:r w:rsidRPr="00D26B0B">
        <w:rPr>
          <w:i/>
        </w:rPr>
        <w:t>Наименование Участника, а при подаче Заявки коллективным участником указывается лидер и состав коллективного Участника</w:t>
      </w:r>
      <w:r w:rsidRPr="00D26B0B">
        <w:t xml:space="preserve">) на дату подачи </w:t>
      </w:r>
      <w:r w:rsidRPr="005D2327">
        <w:t xml:space="preserve">Заявки применяю следующую систему налогообложения: __________________. </w:t>
      </w:r>
      <w:r w:rsidRPr="005D2327">
        <w:rPr>
          <w:i/>
        </w:rPr>
        <w:t>(например, основная со ставкой НДС 22%; упрощенная со ставкой НДС 5% и т.д.)</w:t>
      </w:r>
    </w:p>
    <w:p w14:paraId="7C164FE1" w14:textId="77777777" w:rsidR="007B06D8" w:rsidRPr="005D2327" w:rsidRDefault="007B06D8" w:rsidP="007B06D8">
      <w:pPr>
        <w:widowControl w:val="0"/>
        <w:autoSpaceDE w:val="0"/>
        <w:autoSpaceDN w:val="0"/>
        <w:adjustRightInd w:val="0"/>
        <w:rPr>
          <w:rFonts w:ascii="Times New Roman" w:hAnsi="Times New Roman" w:cs="Times New Roman"/>
          <w:bCs/>
        </w:rPr>
      </w:pPr>
      <w:r w:rsidRPr="005D2327">
        <w:rPr>
          <w:rFonts w:ascii="Times New Roman" w:hAnsi="Times New Roman" w:cs="Times New Roman"/>
          <w:bCs/>
          <w:snapToGrid w:val="0"/>
        </w:rPr>
        <w:t>Изучив Приглашение на участие в закупке способом «сравнение цен»</w:t>
      </w:r>
      <w:r w:rsidRPr="005D2327">
        <w:rPr>
          <w:rFonts w:ascii="Times New Roman" w:hAnsi="Times New Roman" w:cs="Times New Roman"/>
          <w:bCs/>
        </w:rPr>
        <w:t xml:space="preserve"> ________________________________________________________________________________</w:t>
      </w:r>
    </w:p>
    <w:p w14:paraId="7F036B29"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vertAlign w:val="superscript"/>
        </w:rPr>
      </w:pPr>
      <w:r w:rsidRPr="005D2327">
        <w:rPr>
          <w:rFonts w:ascii="Times New Roman" w:hAnsi="Times New Roman" w:cs="Times New Roman"/>
          <w:bCs/>
          <w:vertAlign w:val="superscript"/>
        </w:rPr>
        <w:t>(полное наименование Участника закупки способом «сравнение цен» с указанием организационно-правовой формы)</w:t>
      </w:r>
    </w:p>
    <w:p w14:paraId="413310FC"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зарегистрированное по адресу</w:t>
      </w:r>
    </w:p>
    <w:p w14:paraId="5F1F6E95" w14:textId="77777777" w:rsidR="007B06D8" w:rsidRPr="005D232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_______________________________________________________________________________,</w:t>
      </w:r>
    </w:p>
    <w:p w14:paraId="53E23E91" w14:textId="77777777" w:rsidR="007B06D8" w:rsidRPr="005D2327" w:rsidRDefault="007B06D8" w:rsidP="007B06D8">
      <w:pPr>
        <w:suppressAutoHyphens/>
        <w:overflowPunct w:val="0"/>
        <w:autoSpaceDE w:val="0"/>
        <w:autoSpaceDN w:val="0"/>
        <w:adjustRightInd w:val="0"/>
        <w:jc w:val="center"/>
        <w:rPr>
          <w:rFonts w:ascii="Times New Roman" w:hAnsi="Times New Roman" w:cs="Times New Roman"/>
          <w:bCs/>
          <w:sz w:val="24"/>
          <w:szCs w:val="24"/>
          <w:vertAlign w:val="superscript"/>
        </w:rPr>
      </w:pPr>
      <w:r w:rsidRPr="005D2327">
        <w:rPr>
          <w:rFonts w:ascii="Times New Roman" w:hAnsi="Times New Roman" w:cs="Times New Roman"/>
          <w:bCs/>
          <w:sz w:val="24"/>
          <w:szCs w:val="24"/>
          <w:vertAlign w:val="superscript"/>
        </w:rPr>
        <w:t>(адрес места нахождения Участника закупки способом «сравнение цен»)</w:t>
      </w:r>
    </w:p>
    <w:p w14:paraId="5FE9ED44" w14:textId="7F36E309" w:rsidR="00556A0E" w:rsidRPr="005D2327" w:rsidRDefault="007B06D8" w:rsidP="00556A0E">
      <w:pPr>
        <w:pStyle w:val="aff4"/>
        <w:ind w:left="34"/>
        <w:jc w:val="center"/>
        <w:rPr>
          <w:sz w:val="24"/>
          <w:szCs w:val="24"/>
        </w:rPr>
      </w:pPr>
      <w:r w:rsidRPr="005D2327">
        <w:rPr>
          <w:bCs/>
          <w:sz w:val="24"/>
          <w:szCs w:val="24"/>
        </w:rPr>
        <w:t>предлагает заключить Договор на:</w:t>
      </w:r>
      <w:r w:rsidR="003C0781" w:rsidRPr="005D2327">
        <w:rPr>
          <w:b/>
          <w:i/>
          <w:sz w:val="24"/>
          <w:szCs w:val="24"/>
        </w:rPr>
        <w:t xml:space="preserve"> </w:t>
      </w:r>
      <w:r w:rsidR="00723EDD">
        <w:rPr>
          <w:b/>
          <w:i/>
          <w:sz w:val="24"/>
          <w:szCs w:val="24"/>
        </w:rPr>
        <w:t>о</w:t>
      </w:r>
      <w:r w:rsidR="00723EDD" w:rsidRPr="00723EDD">
        <w:rPr>
          <w:b/>
          <w:i/>
          <w:sz w:val="24"/>
          <w:szCs w:val="24"/>
        </w:rPr>
        <w:t>казание услуг по разработке, подготовке и размещению информационных, рекламных, мультимедийных материалов в сети Интернет и соцсетях</w:t>
      </w:r>
      <w:r w:rsidR="00B3512D">
        <w:rPr>
          <w:b/>
          <w:i/>
          <w:sz w:val="24"/>
          <w:szCs w:val="24"/>
        </w:rPr>
        <w:t xml:space="preserve"> </w:t>
      </w:r>
      <w:r w:rsidR="00556A0E" w:rsidRPr="005D2327">
        <w:rPr>
          <w:sz w:val="24"/>
          <w:szCs w:val="24"/>
        </w:rPr>
        <w:t>для нужд ПАО «</w:t>
      </w:r>
      <w:proofErr w:type="spellStart"/>
      <w:r w:rsidR="00556A0E" w:rsidRPr="005D2327">
        <w:rPr>
          <w:sz w:val="24"/>
          <w:szCs w:val="24"/>
        </w:rPr>
        <w:t>Россети</w:t>
      </w:r>
      <w:proofErr w:type="spellEnd"/>
      <w:r w:rsidR="00556A0E" w:rsidRPr="005D2327">
        <w:rPr>
          <w:sz w:val="24"/>
          <w:szCs w:val="24"/>
        </w:rPr>
        <w:t xml:space="preserve"> Центр» (филиала «Воронежэнерго»)</w:t>
      </w:r>
    </w:p>
    <w:p w14:paraId="409DB9C7" w14:textId="0AE1046F" w:rsidR="007B06D8" w:rsidRPr="005D2327" w:rsidRDefault="007B06D8" w:rsidP="007B06D8">
      <w:pPr>
        <w:suppressAutoHyphens/>
        <w:overflowPunct w:val="0"/>
        <w:autoSpaceDE w:val="0"/>
        <w:autoSpaceDN w:val="0"/>
        <w:adjustRightInd w:val="0"/>
        <w:rPr>
          <w:rFonts w:ascii="Times New Roman" w:eastAsia="Calibri" w:hAnsi="Times New Roman" w:cs="Times New Roman"/>
          <w:lang w:eastAsia="ru-RU"/>
        </w:rPr>
      </w:pPr>
      <w:r w:rsidRPr="005D2327">
        <w:rPr>
          <w:rFonts w:ascii="Times New Roman" w:eastAsia="Calibri" w:hAnsi="Times New Roman" w:cs="Times New Roman"/>
          <w:lang w:eastAsia="ru-RU"/>
        </w:rPr>
        <w:t>___________________________________________________________________________</w:t>
      </w:r>
    </w:p>
    <w:p w14:paraId="7DECE76C" w14:textId="77777777" w:rsidR="007B06D8" w:rsidRPr="005D2327" w:rsidRDefault="007B06D8" w:rsidP="007B06D8">
      <w:pPr>
        <w:jc w:val="center"/>
        <w:rPr>
          <w:rFonts w:ascii="Times New Roman" w:hAnsi="Times New Roman" w:cs="Times New Roman"/>
          <w:vertAlign w:val="superscript"/>
        </w:rPr>
      </w:pPr>
      <w:r w:rsidRPr="005D2327">
        <w:rPr>
          <w:rFonts w:ascii="Times New Roman" w:hAnsi="Times New Roman" w:cs="Times New Roman"/>
          <w:vertAlign w:val="superscript"/>
        </w:rPr>
        <w:t>(предмет договора)</w:t>
      </w:r>
    </w:p>
    <w:p w14:paraId="6AEDABA7" w14:textId="77777777" w:rsidR="00614B37" w:rsidRDefault="007B06D8" w:rsidP="007B06D8">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 xml:space="preserve">на общую сумму </w:t>
      </w:r>
    </w:p>
    <w:tbl>
      <w:tblPr>
        <w:tblW w:w="17814" w:type="dxa"/>
        <w:tblInd w:w="5" w:type="dxa"/>
        <w:tblLayout w:type="fixed"/>
        <w:tblLook w:val="01E0" w:firstRow="1" w:lastRow="1" w:firstColumn="1" w:lastColumn="1" w:noHBand="0" w:noVBand="0"/>
      </w:tblPr>
      <w:tblGrid>
        <w:gridCol w:w="3315"/>
        <w:gridCol w:w="434"/>
        <w:gridCol w:w="1009"/>
        <w:gridCol w:w="4168"/>
        <w:gridCol w:w="8888"/>
      </w:tblGrid>
      <w:tr w:rsidR="00614B37" w:rsidRPr="005D2327" w14:paraId="40EBA2C6" w14:textId="77777777" w:rsidTr="00614B37">
        <w:trPr>
          <w:cantSplit/>
        </w:trPr>
        <w:tc>
          <w:tcPr>
            <w:tcW w:w="3315" w:type="dxa"/>
          </w:tcPr>
          <w:p w14:paraId="3ADF03B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Итоговая стоимость заявки без учета НДС, руб.</w:t>
            </w:r>
          </w:p>
        </w:tc>
        <w:tc>
          <w:tcPr>
            <w:tcW w:w="434" w:type="dxa"/>
          </w:tcPr>
          <w:p w14:paraId="189DE8B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CF62DB0"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3056" w:type="dxa"/>
            <w:gridSpan w:val="2"/>
          </w:tcPr>
          <w:p w14:paraId="0B43BE63" w14:textId="098962FB" w:rsidR="00614B37" w:rsidRPr="005D2327" w:rsidRDefault="00614B37" w:rsidP="00614B37">
            <w:pPr>
              <w:suppressAutoHyphens/>
              <w:overflowPunct w:val="0"/>
              <w:autoSpaceDE w:val="0"/>
              <w:autoSpaceDN w:val="0"/>
              <w:adjustRightInd w:val="0"/>
              <w:ind w:left="370" w:hanging="370"/>
              <w:rPr>
                <w:rFonts w:ascii="Times New Roman" w:hAnsi="Times New Roman" w:cs="Times New Roman"/>
                <w:bCs/>
              </w:rPr>
            </w:pPr>
            <w:r w:rsidRPr="005D2327">
              <w:rPr>
                <w:rFonts w:ascii="Times New Roman" w:hAnsi="Times New Roman" w:cs="Times New Roman"/>
                <w:bCs/>
              </w:rPr>
              <w:t>________________________________</w:t>
            </w:r>
            <w:r>
              <w:rPr>
                <w:rFonts w:ascii="Times New Roman" w:hAnsi="Times New Roman" w:cs="Times New Roman"/>
                <w:bCs/>
              </w:rPr>
              <w:t xml:space="preserve">                                                                                                                                                                          </w:t>
            </w:r>
            <w:proofErr w:type="gramStart"/>
            <w:r>
              <w:rPr>
                <w:rFonts w:ascii="Times New Roman" w:hAnsi="Times New Roman" w:cs="Times New Roman"/>
                <w:bCs/>
              </w:rPr>
              <w:t xml:space="preserve">   </w:t>
            </w:r>
            <w:r w:rsidRPr="005D2327">
              <w:rPr>
                <w:rFonts w:ascii="Times New Roman" w:hAnsi="Times New Roman" w:cs="Times New Roman"/>
                <w:bCs/>
                <w:vertAlign w:val="superscript"/>
              </w:rPr>
              <w:t>(</w:t>
            </w:r>
            <w:proofErr w:type="gramEnd"/>
            <w:r w:rsidRPr="005D2327">
              <w:rPr>
                <w:rFonts w:ascii="Times New Roman" w:hAnsi="Times New Roman" w:cs="Times New Roman"/>
                <w:bCs/>
                <w:vertAlign w:val="superscript"/>
              </w:rPr>
              <w:t>итоговая стоимость, рублей, без учета НДС)</w:t>
            </w:r>
          </w:p>
        </w:tc>
      </w:tr>
      <w:tr w:rsidR="00614B37" w:rsidRPr="005D2327" w14:paraId="1BA42A8F" w14:textId="77777777" w:rsidTr="00614B37">
        <w:trPr>
          <w:gridAfter w:val="1"/>
          <w:wAfter w:w="8888" w:type="dxa"/>
          <w:cantSplit/>
        </w:trPr>
        <w:tc>
          <w:tcPr>
            <w:tcW w:w="3315" w:type="dxa"/>
          </w:tcPr>
          <w:p w14:paraId="2AD0525C"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roofErr w:type="gramStart"/>
            <w:r w:rsidRPr="005D2327">
              <w:rPr>
                <w:rFonts w:ascii="Times New Roman" w:hAnsi="Times New Roman" w:cs="Times New Roman"/>
                <w:bCs/>
              </w:rPr>
              <w:t>кроме того</w:t>
            </w:r>
            <w:proofErr w:type="gramEnd"/>
            <w:r w:rsidRPr="005D2327">
              <w:rPr>
                <w:rFonts w:ascii="Times New Roman" w:hAnsi="Times New Roman" w:cs="Times New Roman"/>
                <w:bCs/>
              </w:rPr>
              <w:t xml:space="preserve"> НДС, руб.</w:t>
            </w:r>
          </w:p>
        </w:tc>
        <w:tc>
          <w:tcPr>
            <w:tcW w:w="434" w:type="dxa"/>
          </w:tcPr>
          <w:p w14:paraId="14F45164"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1009" w:type="dxa"/>
          </w:tcPr>
          <w:p w14:paraId="7BE3251E"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p>
        </w:tc>
        <w:tc>
          <w:tcPr>
            <w:tcW w:w="4168" w:type="dxa"/>
          </w:tcPr>
          <w:p w14:paraId="5413EE27" w14:textId="37FFAF0C" w:rsidR="00614B37" w:rsidRPr="005D2327" w:rsidRDefault="00614B37" w:rsidP="00614B37">
            <w:pPr>
              <w:suppressAutoHyphens/>
              <w:overflowPunct w:val="0"/>
              <w:autoSpaceDE w:val="0"/>
              <w:autoSpaceDN w:val="0"/>
              <w:adjustRightInd w:val="0"/>
              <w:ind w:left="654" w:right="-1096" w:hanging="709"/>
              <w:rPr>
                <w:rFonts w:ascii="Times New Roman" w:hAnsi="Times New Roman" w:cs="Times New Roman"/>
                <w:bCs/>
              </w:rPr>
            </w:pPr>
            <w:r w:rsidRPr="005D2327">
              <w:rPr>
                <w:rFonts w:ascii="Times New Roman" w:hAnsi="Times New Roman" w:cs="Times New Roman"/>
                <w:bCs/>
              </w:rPr>
              <w:t>_______________________________</w:t>
            </w:r>
            <w:r>
              <w:rPr>
                <w:rFonts w:ascii="Times New Roman" w:hAnsi="Times New Roman" w:cs="Times New Roman"/>
                <w:bCs/>
              </w:rPr>
              <w:t xml:space="preserve">__                                      </w:t>
            </w:r>
            <w:r w:rsidRPr="005D2327">
              <w:rPr>
                <w:rFonts w:ascii="Times New Roman" w:hAnsi="Times New Roman" w:cs="Times New Roman"/>
                <w:bCs/>
                <w:vertAlign w:val="superscript"/>
              </w:rPr>
              <w:t>(НДС по итоговой стоимости, рублей)</w:t>
            </w:r>
          </w:p>
        </w:tc>
      </w:tr>
      <w:tr w:rsidR="00614B37" w:rsidRPr="00432716" w14:paraId="52A759AD" w14:textId="77777777" w:rsidTr="00614B37">
        <w:trPr>
          <w:gridAfter w:val="1"/>
          <w:wAfter w:w="8888" w:type="dxa"/>
          <w:cantSplit/>
        </w:trPr>
        <w:tc>
          <w:tcPr>
            <w:tcW w:w="3315" w:type="dxa"/>
          </w:tcPr>
          <w:p w14:paraId="04016201" w14:textId="77777777" w:rsidR="00614B37" w:rsidRPr="005D2327" w:rsidRDefault="00614B37" w:rsidP="007B243E">
            <w:pPr>
              <w:suppressAutoHyphens/>
              <w:overflowPunct w:val="0"/>
              <w:autoSpaceDE w:val="0"/>
              <w:autoSpaceDN w:val="0"/>
              <w:adjustRightInd w:val="0"/>
              <w:rPr>
                <w:rFonts w:ascii="Times New Roman" w:hAnsi="Times New Roman" w:cs="Times New Roman"/>
                <w:bCs/>
              </w:rPr>
            </w:pPr>
            <w:r w:rsidRPr="005D2327">
              <w:rPr>
                <w:rFonts w:ascii="Times New Roman" w:hAnsi="Times New Roman" w:cs="Times New Roman"/>
                <w:bCs/>
              </w:rPr>
              <w:t>Итого, стоимость заявки с учетом НДС, руб.</w:t>
            </w:r>
          </w:p>
        </w:tc>
        <w:tc>
          <w:tcPr>
            <w:tcW w:w="434" w:type="dxa"/>
          </w:tcPr>
          <w:p w14:paraId="441980BA"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1009" w:type="dxa"/>
          </w:tcPr>
          <w:p w14:paraId="216C3A89" w14:textId="77777777" w:rsidR="00614B37" w:rsidRPr="005D2327" w:rsidRDefault="00614B37" w:rsidP="007B243E">
            <w:pPr>
              <w:suppressAutoHyphens/>
              <w:overflowPunct w:val="0"/>
              <w:autoSpaceDE w:val="0"/>
              <w:autoSpaceDN w:val="0"/>
              <w:adjustRightInd w:val="0"/>
              <w:rPr>
                <w:rFonts w:ascii="Times New Roman" w:hAnsi="Times New Roman" w:cs="Times New Roman"/>
                <w:b/>
              </w:rPr>
            </w:pPr>
          </w:p>
        </w:tc>
        <w:tc>
          <w:tcPr>
            <w:tcW w:w="4168" w:type="dxa"/>
          </w:tcPr>
          <w:p w14:paraId="500E60E0" w14:textId="317B54D8" w:rsidR="00614B37" w:rsidRPr="00432716" w:rsidRDefault="00614B37" w:rsidP="00614B37">
            <w:pPr>
              <w:suppressAutoHyphens/>
              <w:overflowPunct w:val="0"/>
              <w:autoSpaceDE w:val="0"/>
              <w:autoSpaceDN w:val="0"/>
              <w:adjustRightInd w:val="0"/>
              <w:ind w:left="228" w:hanging="283"/>
              <w:rPr>
                <w:rFonts w:ascii="Times New Roman" w:hAnsi="Times New Roman" w:cs="Times New Roman"/>
                <w:b/>
              </w:rPr>
            </w:pPr>
            <w:r w:rsidRPr="005D2327">
              <w:rPr>
                <w:rFonts w:ascii="Times New Roman" w:hAnsi="Times New Roman" w:cs="Times New Roman"/>
                <w:b/>
              </w:rPr>
              <w:t>________________________________</w:t>
            </w:r>
            <w:r>
              <w:rPr>
                <w:rFonts w:ascii="Times New Roman" w:hAnsi="Times New Roman" w:cs="Times New Roman"/>
                <w:b/>
              </w:rPr>
              <w:t xml:space="preserve">_  </w:t>
            </w:r>
            <w:r w:rsidRPr="005D2327">
              <w:rPr>
                <w:rFonts w:ascii="Times New Roman" w:hAnsi="Times New Roman" w:cs="Times New Roman"/>
                <w:vertAlign w:val="superscript"/>
              </w:rPr>
              <w:t>(полная итоговая стоимость, рублей, с учетом НДС)</w:t>
            </w:r>
          </w:p>
        </w:tc>
      </w:tr>
    </w:tbl>
    <w:p w14:paraId="04771C2A" w14:textId="0921A618" w:rsidR="007B06D8" w:rsidRDefault="007B06D8" w:rsidP="007B06D8">
      <w:pPr>
        <w:suppressAutoHyphens/>
        <w:overflowPunct w:val="0"/>
        <w:autoSpaceDE w:val="0"/>
        <w:autoSpaceDN w:val="0"/>
        <w:adjustRightInd w:val="0"/>
        <w:rPr>
          <w:rFonts w:ascii="Times New Roman" w:hAnsi="Times New Roman" w:cs="Times New Roman"/>
          <w:bCs/>
        </w:rPr>
      </w:pPr>
    </w:p>
    <w:p w14:paraId="1660B8D5" w14:textId="77777777" w:rsidR="00D74596" w:rsidRPr="005D2327" w:rsidRDefault="00D74596" w:rsidP="007B06D8">
      <w:pPr>
        <w:suppressAutoHyphens/>
        <w:overflowPunct w:val="0"/>
        <w:autoSpaceDE w:val="0"/>
        <w:autoSpaceDN w:val="0"/>
        <w:adjustRightInd w:val="0"/>
        <w:rPr>
          <w:rFonts w:ascii="Times New Roman" w:hAnsi="Times New Roman" w:cs="Times New Roman"/>
          <w:bCs/>
        </w:rPr>
      </w:pPr>
    </w:p>
    <w:tbl>
      <w:tblPr>
        <w:tblW w:w="17440" w:type="dxa"/>
        <w:tblInd w:w="-851" w:type="dxa"/>
        <w:tblLayout w:type="fixed"/>
        <w:tblLook w:val="01E0" w:firstRow="1" w:lastRow="1" w:firstColumn="1" w:lastColumn="1" w:noHBand="0" w:noVBand="0"/>
      </w:tblPr>
      <w:tblGrid>
        <w:gridCol w:w="708"/>
        <w:gridCol w:w="142"/>
        <w:gridCol w:w="1701"/>
        <w:gridCol w:w="1419"/>
        <w:gridCol w:w="1134"/>
        <w:gridCol w:w="1134"/>
        <w:gridCol w:w="1559"/>
        <w:gridCol w:w="283"/>
        <w:gridCol w:w="712"/>
        <w:gridCol w:w="613"/>
        <w:gridCol w:w="1421"/>
        <w:gridCol w:w="88"/>
        <w:gridCol w:w="2980"/>
        <w:gridCol w:w="992"/>
        <w:gridCol w:w="2554"/>
      </w:tblGrid>
      <w:tr w:rsidR="00D74596" w:rsidRPr="002439BA" w14:paraId="3847EB5F" w14:textId="77777777" w:rsidTr="007B2DDA">
        <w:trPr>
          <w:gridBefore w:val="2"/>
          <w:wBefore w:w="850" w:type="dxa"/>
          <w:cantSplit/>
        </w:trPr>
        <w:tc>
          <w:tcPr>
            <w:tcW w:w="7230" w:type="dxa"/>
            <w:gridSpan w:val="6"/>
          </w:tcPr>
          <w:p w14:paraId="609D96D6" w14:textId="77777777" w:rsidR="00D74596" w:rsidRDefault="00D74596" w:rsidP="001A1FB4">
            <w:pPr>
              <w:ind w:firstLine="182"/>
              <w:rPr>
                <w:rFonts w:ascii="Times New Roman" w:eastAsia="Times New Roman" w:hAnsi="Times New Roman" w:cs="Times New Roman"/>
                <w:b/>
                <w:highlight w:val="yellow"/>
                <w:lang w:eastAsia="ru-RU"/>
              </w:rPr>
            </w:pPr>
            <w:r w:rsidRPr="0067379B">
              <w:rPr>
                <w:rFonts w:ascii="Times New Roman" w:eastAsia="Times New Roman" w:hAnsi="Times New Roman" w:cs="Times New Roman"/>
                <w:b/>
                <w:highlight w:val="yellow"/>
                <w:lang w:eastAsia="ru-RU"/>
              </w:rPr>
              <w:t>Таблица-1. Расчет стоимости по единичным</w:t>
            </w:r>
            <w:r w:rsidR="004D5E87" w:rsidRPr="0067379B">
              <w:rPr>
                <w:rFonts w:ascii="Times New Roman" w:eastAsia="Times New Roman" w:hAnsi="Times New Roman" w:cs="Times New Roman"/>
                <w:b/>
                <w:highlight w:val="yellow"/>
                <w:lang w:eastAsia="ru-RU"/>
              </w:rPr>
              <w:t xml:space="preserve"> расценкам</w:t>
            </w:r>
          </w:p>
          <w:p w14:paraId="1898642B" w14:textId="1A43666D" w:rsidR="009E4A7D" w:rsidRPr="0067379B" w:rsidRDefault="005D2E9D" w:rsidP="005D2E9D">
            <w:pPr>
              <w:pStyle w:val="af4"/>
              <w:tabs>
                <w:tab w:val="left" w:pos="851"/>
                <w:tab w:val="left" w:pos="1134"/>
              </w:tabs>
              <w:spacing w:line="276" w:lineRule="auto"/>
              <w:ind w:left="0" w:right="-534"/>
              <w:rPr>
                <w:rFonts w:ascii="Times New Roman" w:hAnsi="Times New Roman" w:cs="Times New Roman"/>
                <w:bCs/>
                <w:i/>
                <w:highlight w:val="yellow"/>
              </w:rPr>
            </w:pPr>
            <w:r w:rsidRPr="005D2E9D">
              <w:rPr>
                <w:rFonts w:ascii="Times New Roman" w:hAnsi="Times New Roman" w:cs="Times New Roman"/>
                <w:bCs/>
                <w:i/>
              </w:rPr>
              <w:t>Размещение информационных материалов на сайте сетевого СМИ или на</w:t>
            </w:r>
            <w:r>
              <w:rPr>
                <w:rFonts w:ascii="Times New Roman" w:hAnsi="Times New Roman" w:cs="Times New Roman"/>
                <w:bCs/>
                <w:i/>
              </w:rPr>
              <w:t xml:space="preserve"> </w:t>
            </w:r>
            <w:r w:rsidRPr="005D2E9D">
              <w:rPr>
                <w:rFonts w:ascii="Times New Roman" w:hAnsi="Times New Roman" w:cs="Times New Roman"/>
                <w:bCs/>
                <w:i/>
              </w:rPr>
              <w:t>сайте информагентства</w:t>
            </w:r>
            <w:r>
              <w:rPr>
                <w:rFonts w:ascii="Times New Roman" w:hAnsi="Times New Roman" w:cs="Times New Roman"/>
                <w:bCs/>
                <w:i/>
              </w:rPr>
              <w:t xml:space="preserve"> и</w:t>
            </w:r>
            <w:r w:rsidRPr="005D2E9D">
              <w:rPr>
                <w:rFonts w:ascii="Times New Roman" w:hAnsi="Times New Roman" w:cs="Times New Roman"/>
                <w:bCs/>
                <w:i/>
              </w:rPr>
              <w:t xml:space="preserve"> Размещение рекламных баннеров на страницах сетевого издания в сети Интернет</w:t>
            </w:r>
          </w:p>
        </w:tc>
        <w:tc>
          <w:tcPr>
            <w:tcW w:w="712" w:type="dxa"/>
          </w:tcPr>
          <w:p w14:paraId="0B49D2FA" w14:textId="77777777" w:rsidR="00D74596" w:rsidRPr="0067379B" w:rsidRDefault="00D74596" w:rsidP="00432716">
            <w:pPr>
              <w:suppressAutoHyphens/>
              <w:overflowPunct w:val="0"/>
              <w:autoSpaceDE w:val="0"/>
              <w:autoSpaceDN w:val="0"/>
              <w:adjustRightInd w:val="0"/>
              <w:ind w:left="318"/>
              <w:rPr>
                <w:rFonts w:ascii="Times New Roman" w:hAnsi="Times New Roman" w:cs="Times New Roman"/>
                <w:bCs/>
                <w:highlight w:val="yellow"/>
              </w:rPr>
            </w:pPr>
          </w:p>
        </w:tc>
        <w:tc>
          <w:tcPr>
            <w:tcW w:w="2122" w:type="dxa"/>
            <w:gridSpan w:val="3"/>
          </w:tcPr>
          <w:p w14:paraId="3BD9CF44" w14:textId="77777777" w:rsidR="00D74596" w:rsidRPr="0067379B" w:rsidRDefault="00D74596" w:rsidP="00432716">
            <w:pPr>
              <w:suppressAutoHyphens/>
              <w:overflowPunct w:val="0"/>
              <w:autoSpaceDE w:val="0"/>
              <w:autoSpaceDN w:val="0"/>
              <w:adjustRightInd w:val="0"/>
              <w:ind w:left="318"/>
              <w:rPr>
                <w:rFonts w:ascii="Times New Roman" w:hAnsi="Times New Roman" w:cs="Times New Roman"/>
                <w:bCs/>
                <w:highlight w:val="yellow"/>
              </w:rPr>
            </w:pPr>
          </w:p>
        </w:tc>
        <w:tc>
          <w:tcPr>
            <w:tcW w:w="2980" w:type="dxa"/>
          </w:tcPr>
          <w:p w14:paraId="4E16B87E" w14:textId="1950625A" w:rsidR="00D74596" w:rsidRPr="002439BA" w:rsidRDefault="00D74596" w:rsidP="00432716">
            <w:pPr>
              <w:suppressAutoHyphens/>
              <w:overflowPunct w:val="0"/>
              <w:autoSpaceDE w:val="0"/>
              <w:autoSpaceDN w:val="0"/>
              <w:adjustRightInd w:val="0"/>
              <w:ind w:left="318"/>
              <w:rPr>
                <w:rFonts w:ascii="Times New Roman" w:hAnsi="Times New Roman" w:cs="Times New Roman"/>
                <w:bCs/>
              </w:rPr>
            </w:pPr>
          </w:p>
        </w:tc>
        <w:tc>
          <w:tcPr>
            <w:tcW w:w="992" w:type="dxa"/>
          </w:tcPr>
          <w:p w14:paraId="0644D745" w14:textId="77777777" w:rsidR="00D74596" w:rsidRPr="002439BA" w:rsidRDefault="00D74596" w:rsidP="00C168F4">
            <w:pPr>
              <w:suppressAutoHyphens/>
              <w:overflowPunct w:val="0"/>
              <w:autoSpaceDE w:val="0"/>
              <w:autoSpaceDN w:val="0"/>
              <w:adjustRightInd w:val="0"/>
              <w:rPr>
                <w:rFonts w:ascii="Times New Roman" w:hAnsi="Times New Roman" w:cs="Times New Roman"/>
                <w:bCs/>
              </w:rPr>
            </w:pPr>
          </w:p>
        </w:tc>
        <w:tc>
          <w:tcPr>
            <w:tcW w:w="2554" w:type="dxa"/>
          </w:tcPr>
          <w:p w14:paraId="29478862" w14:textId="78559512" w:rsidR="00D74596" w:rsidRPr="002439BA" w:rsidRDefault="00D74596" w:rsidP="00C168F4">
            <w:pPr>
              <w:suppressAutoHyphens/>
              <w:overflowPunct w:val="0"/>
              <w:autoSpaceDE w:val="0"/>
              <w:autoSpaceDN w:val="0"/>
              <w:adjustRightInd w:val="0"/>
              <w:rPr>
                <w:rFonts w:ascii="Times New Roman" w:hAnsi="Times New Roman" w:cs="Times New Roman"/>
                <w:bCs/>
              </w:rPr>
            </w:pPr>
          </w:p>
        </w:tc>
      </w:tr>
      <w:tr w:rsidR="009E4A7D" w:rsidRPr="00D74596" w14:paraId="6911B7AE"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1023"/>
          <w:jc w:val="center"/>
        </w:trPr>
        <w:tc>
          <w:tcPr>
            <w:tcW w:w="708" w:type="dxa"/>
            <w:tcBorders>
              <w:top w:val="single" w:sz="4" w:space="0" w:color="auto"/>
              <w:left w:val="single" w:sz="4" w:space="0" w:color="auto"/>
              <w:right w:val="single" w:sz="4" w:space="0" w:color="auto"/>
            </w:tcBorders>
            <w:vAlign w:val="center"/>
          </w:tcPr>
          <w:p w14:paraId="379A0415" w14:textId="77777777" w:rsidR="009E4A7D" w:rsidRPr="00D74596" w:rsidRDefault="009E4A7D" w:rsidP="009E4A7D">
            <w:pPr>
              <w:widowControl w:val="0"/>
              <w:spacing w:line="256" w:lineRule="auto"/>
              <w:jc w:val="center"/>
              <w:rPr>
                <w:rFonts w:ascii="Times New Roman" w:hAnsi="Times New Roman" w:cs="Times New Roman"/>
                <w:b/>
                <w:sz w:val="19"/>
                <w:szCs w:val="19"/>
              </w:rPr>
            </w:pPr>
            <w:r w:rsidRPr="00D74596">
              <w:rPr>
                <w:rFonts w:ascii="Times New Roman" w:hAnsi="Times New Roman" w:cs="Times New Roman"/>
                <w:b/>
                <w:sz w:val="19"/>
                <w:szCs w:val="19"/>
              </w:rPr>
              <w:t>№п/п</w:t>
            </w:r>
          </w:p>
        </w:tc>
        <w:tc>
          <w:tcPr>
            <w:tcW w:w="1843" w:type="dxa"/>
            <w:gridSpan w:val="2"/>
            <w:tcBorders>
              <w:top w:val="single" w:sz="4" w:space="0" w:color="auto"/>
              <w:left w:val="single" w:sz="4" w:space="0" w:color="auto"/>
              <w:right w:val="single" w:sz="4" w:space="0" w:color="auto"/>
            </w:tcBorders>
          </w:tcPr>
          <w:p w14:paraId="3FD86F18" w14:textId="77777777" w:rsidR="009E4A7D" w:rsidRPr="005D2E9D" w:rsidRDefault="009E4A7D" w:rsidP="009E4A7D">
            <w:pPr>
              <w:widowControl w:val="0"/>
              <w:spacing w:line="256" w:lineRule="auto"/>
              <w:jc w:val="center"/>
              <w:rPr>
                <w:rFonts w:ascii="Times New Roman" w:hAnsi="Times New Roman" w:cs="Times New Roman"/>
                <w:b/>
                <w:sz w:val="19"/>
                <w:szCs w:val="19"/>
                <w:highlight w:val="yellow"/>
              </w:rPr>
            </w:pPr>
          </w:p>
          <w:p w14:paraId="2776021B" w14:textId="6600981D" w:rsidR="009E4A7D" w:rsidRPr="005D2E9D" w:rsidRDefault="009E4A7D" w:rsidP="009E4A7D">
            <w:pPr>
              <w:widowControl w:val="0"/>
              <w:spacing w:line="256" w:lineRule="auto"/>
              <w:jc w:val="center"/>
              <w:rPr>
                <w:rFonts w:ascii="Times New Roman" w:hAnsi="Times New Roman" w:cs="Times New Roman"/>
                <w:b/>
                <w:sz w:val="19"/>
                <w:szCs w:val="19"/>
                <w:highlight w:val="yellow"/>
              </w:rPr>
            </w:pPr>
            <w:r w:rsidRPr="005D2E9D">
              <w:rPr>
                <w:rFonts w:ascii="Times New Roman" w:hAnsi="Times New Roman" w:cs="Times New Roman"/>
                <w:b/>
                <w:sz w:val="19"/>
                <w:szCs w:val="19"/>
                <w:highlight w:val="yellow"/>
              </w:rPr>
              <w:t>Наименование</w:t>
            </w:r>
          </w:p>
        </w:tc>
        <w:tc>
          <w:tcPr>
            <w:tcW w:w="1419" w:type="dxa"/>
            <w:tcBorders>
              <w:top w:val="single" w:sz="4" w:space="0" w:color="auto"/>
              <w:left w:val="single" w:sz="4" w:space="0" w:color="auto"/>
              <w:right w:val="single" w:sz="4" w:space="0" w:color="auto"/>
            </w:tcBorders>
            <w:vAlign w:val="center"/>
          </w:tcPr>
          <w:p w14:paraId="086EB740" w14:textId="2F3A9CF3" w:rsidR="009E4A7D" w:rsidRPr="0067379B" w:rsidRDefault="00A31928" w:rsidP="009E4A7D">
            <w:pPr>
              <w:widowControl w:val="0"/>
              <w:spacing w:line="256" w:lineRule="auto"/>
              <w:jc w:val="center"/>
              <w:rPr>
                <w:rFonts w:ascii="Times New Roman" w:hAnsi="Times New Roman" w:cs="Times New Roman"/>
                <w:b/>
                <w:sz w:val="19"/>
                <w:szCs w:val="19"/>
                <w:highlight w:val="yellow"/>
              </w:rPr>
            </w:pPr>
            <w:r w:rsidRPr="005D2E9D">
              <w:rPr>
                <w:rFonts w:ascii="Times New Roman" w:hAnsi="Times New Roman" w:cs="Times New Roman"/>
                <w:b/>
                <w:sz w:val="19"/>
                <w:szCs w:val="19"/>
                <w:highlight w:val="yellow"/>
              </w:rPr>
              <w:t>Содержание</w:t>
            </w:r>
          </w:p>
        </w:tc>
        <w:tc>
          <w:tcPr>
            <w:tcW w:w="1134" w:type="dxa"/>
            <w:tcBorders>
              <w:top w:val="single" w:sz="4" w:space="0" w:color="auto"/>
              <w:left w:val="single" w:sz="4" w:space="0" w:color="auto"/>
              <w:right w:val="single" w:sz="4" w:space="0" w:color="auto"/>
            </w:tcBorders>
            <w:vAlign w:val="center"/>
          </w:tcPr>
          <w:p w14:paraId="6862F54E" w14:textId="7ED658C2" w:rsidR="009E4A7D" w:rsidRPr="0067379B" w:rsidRDefault="00A31928" w:rsidP="009E4A7D">
            <w:pPr>
              <w:widowControl w:val="0"/>
              <w:spacing w:line="256" w:lineRule="auto"/>
              <w:jc w:val="center"/>
              <w:rPr>
                <w:rFonts w:ascii="Times New Roman" w:hAnsi="Times New Roman" w:cs="Times New Roman"/>
                <w:b/>
                <w:sz w:val="19"/>
                <w:szCs w:val="19"/>
                <w:highlight w:val="yellow"/>
              </w:rPr>
            </w:pPr>
            <w:r w:rsidRPr="005D2E9D">
              <w:rPr>
                <w:rFonts w:ascii="Times New Roman" w:hAnsi="Times New Roman" w:cs="Times New Roman"/>
                <w:b/>
                <w:sz w:val="19"/>
                <w:szCs w:val="19"/>
                <w:highlight w:val="yellow"/>
              </w:rPr>
              <w:t>Объем</w:t>
            </w:r>
          </w:p>
        </w:tc>
        <w:tc>
          <w:tcPr>
            <w:tcW w:w="1134" w:type="dxa"/>
            <w:tcBorders>
              <w:top w:val="single" w:sz="4" w:space="0" w:color="auto"/>
              <w:left w:val="single" w:sz="4" w:space="0" w:color="auto"/>
              <w:right w:val="single" w:sz="4" w:space="0" w:color="auto"/>
            </w:tcBorders>
            <w:vAlign w:val="center"/>
          </w:tcPr>
          <w:p w14:paraId="28E6E3FB" w14:textId="4C5EB56D" w:rsidR="009E4A7D" w:rsidRPr="0067379B" w:rsidRDefault="009E4A7D" w:rsidP="009E4A7D">
            <w:pPr>
              <w:widowControl w:val="0"/>
              <w:spacing w:line="256" w:lineRule="auto"/>
              <w:jc w:val="center"/>
              <w:rPr>
                <w:rFonts w:ascii="Times New Roman" w:hAnsi="Times New Roman" w:cs="Times New Roman"/>
                <w:b/>
                <w:sz w:val="19"/>
                <w:szCs w:val="19"/>
                <w:highlight w:val="yellow"/>
              </w:rPr>
            </w:pPr>
            <w:r w:rsidRPr="0067379B">
              <w:rPr>
                <w:rFonts w:ascii="Times New Roman" w:hAnsi="Times New Roman" w:cs="Times New Roman"/>
                <w:b/>
                <w:sz w:val="19"/>
                <w:szCs w:val="19"/>
                <w:highlight w:val="yellow"/>
              </w:rPr>
              <w:t>Ед. изм.</w:t>
            </w:r>
          </w:p>
        </w:tc>
        <w:tc>
          <w:tcPr>
            <w:tcW w:w="1559" w:type="dxa"/>
            <w:tcBorders>
              <w:top w:val="single" w:sz="4" w:space="0" w:color="auto"/>
              <w:left w:val="single" w:sz="4" w:space="0" w:color="auto"/>
              <w:right w:val="single" w:sz="4" w:space="0" w:color="auto"/>
            </w:tcBorders>
            <w:vAlign w:val="center"/>
          </w:tcPr>
          <w:p w14:paraId="78E3C0E9" w14:textId="17461F92" w:rsidR="009E4A7D" w:rsidRPr="0067379B" w:rsidRDefault="009E4A7D" w:rsidP="009E4A7D">
            <w:pPr>
              <w:widowControl w:val="0"/>
              <w:spacing w:line="256" w:lineRule="auto"/>
              <w:jc w:val="center"/>
              <w:rPr>
                <w:rFonts w:ascii="Times New Roman" w:hAnsi="Times New Roman" w:cs="Times New Roman"/>
                <w:b/>
                <w:sz w:val="19"/>
                <w:szCs w:val="19"/>
                <w:highlight w:val="yellow"/>
              </w:rPr>
            </w:pPr>
            <w:r w:rsidRPr="0067379B">
              <w:rPr>
                <w:rFonts w:ascii="Times New Roman" w:hAnsi="Times New Roman" w:cs="Times New Roman"/>
                <w:b/>
                <w:sz w:val="19"/>
                <w:szCs w:val="19"/>
                <w:highlight w:val="yellow"/>
              </w:rPr>
              <w:t>Цена единицы без НДС, руб.</w:t>
            </w:r>
          </w:p>
        </w:tc>
        <w:tc>
          <w:tcPr>
            <w:tcW w:w="1608" w:type="dxa"/>
            <w:gridSpan w:val="3"/>
            <w:tcBorders>
              <w:top w:val="single" w:sz="4" w:space="0" w:color="auto"/>
              <w:left w:val="single" w:sz="4" w:space="0" w:color="auto"/>
              <w:right w:val="single" w:sz="4" w:space="0" w:color="auto"/>
            </w:tcBorders>
            <w:vAlign w:val="center"/>
          </w:tcPr>
          <w:p w14:paraId="1B9EE5FD" w14:textId="74D1FDEC" w:rsidR="009E4A7D" w:rsidRPr="0067379B" w:rsidRDefault="009E4A7D" w:rsidP="009E4A7D">
            <w:pPr>
              <w:widowControl w:val="0"/>
              <w:spacing w:line="256" w:lineRule="auto"/>
              <w:jc w:val="center"/>
              <w:rPr>
                <w:rFonts w:ascii="Times New Roman" w:hAnsi="Times New Roman" w:cs="Times New Roman"/>
                <w:b/>
                <w:sz w:val="19"/>
                <w:szCs w:val="19"/>
                <w:highlight w:val="yellow"/>
              </w:rPr>
            </w:pPr>
            <w:r w:rsidRPr="0067379B">
              <w:rPr>
                <w:rFonts w:ascii="Times New Roman" w:hAnsi="Times New Roman" w:cs="Times New Roman"/>
                <w:b/>
                <w:sz w:val="19"/>
                <w:szCs w:val="19"/>
                <w:highlight w:val="yellow"/>
              </w:rPr>
              <w:t xml:space="preserve">Цена единицы </w:t>
            </w:r>
            <w:r w:rsidRPr="0067379B">
              <w:rPr>
                <w:rFonts w:ascii="Times New Roman" w:hAnsi="Times New Roman" w:cs="Times New Roman"/>
                <w:b/>
                <w:sz w:val="19"/>
                <w:szCs w:val="19"/>
                <w:highlight w:val="yellow"/>
                <w:lang w:val="en-US"/>
              </w:rPr>
              <w:t>c</w:t>
            </w:r>
            <w:r w:rsidRPr="0067379B">
              <w:rPr>
                <w:rFonts w:ascii="Times New Roman" w:hAnsi="Times New Roman" w:cs="Times New Roman"/>
                <w:b/>
                <w:sz w:val="19"/>
                <w:szCs w:val="19"/>
                <w:highlight w:val="yellow"/>
              </w:rPr>
              <w:t xml:space="preserve"> НДС, руб.</w:t>
            </w:r>
          </w:p>
        </w:tc>
        <w:tc>
          <w:tcPr>
            <w:tcW w:w="1421" w:type="dxa"/>
            <w:tcBorders>
              <w:top w:val="single" w:sz="4" w:space="0" w:color="auto"/>
              <w:left w:val="single" w:sz="4" w:space="0" w:color="auto"/>
              <w:right w:val="single" w:sz="4" w:space="0" w:color="auto"/>
            </w:tcBorders>
            <w:vAlign w:val="center"/>
          </w:tcPr>
          <w:p w14:paraId="3CC4E854" w14:textId="5510DAE3" w:rsidR="009E4A7D" w:rsidRPr="00D74596" w:rsidRDefault="009E4A7D" w:rsidP="009E4A7D">
            <w:pPr>
              <w:widowControl w:val="0"/>
              <w:spacing w:line="256" w:lineRule="auto"/>
              <w:jc w:val="center"/>
              <w:rPr>
                <w:rFonts w:ascii="Times New Roman" w:hAnsi="Times New Roman" w:cs="Times New Roman"/>
                <w:b/>
                <w:sz w:val="19"/>
                <w:szCs w:val="19"/>
              </w:rPr>
            </w:pPr>
            <w:r w:rsidRPr="00614B37">
              <w:rPr>
                <w:rFonts w:ascii="Times New Roman" w:hAnsi="Times New Roman" w:cs="Times New Roman"/>
                <w:b/>
                <w:sz w:val="19"/>
                <w:szCs w:val="19"/>
              </w:rPr>
              <w:t>Примечания</w:t>
            </w:r>
          </w:p>
        </w:tc>
      </w:tr>
      <w:tr w:rsidR="009E4A7D" w:rsidRPr="00D74596" w14:paraId="0D3B4D91"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71"/>
          <w:jc w:val="center"/>
        </w:trPr>
        <w:tc>
          <w:tcPr>
            <w:tcW w:w="708" w:type="dxa"/>
            <w:tcBorders>
              <w:top w:val="single" w:sz="4" w:space="0" w:color="auto"/>
              <w:left w:val="single" w:sz="4" w:space="0" w:color="auto"/>
              <w:bottom w:val="single" w:sz="4" w:space="0" w:color="auto"/>
              <w:right w:val="single" w:sz="4" w:space="0" w:color="auto"/>
            </w:tcBorders>
          </w:tcPr>
          <w:p w14:paraId="67C06DE4" w14:textId="77777777" w:rsidR="009E4A7D" w:rsidRPr="00D74596" w:rsidRDefault="009E4A7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1</w:t>
            </w:r>
          </w:p>
        </w:tc>
        <w:tc>
          <w:tcPr>
            <w:tcW w:w="1843" w:type="dxa"/>
            <w:gridSpan w:val="2"/>
            <w:tcBorders>
              <w:top w:val="single" w:sz="4" w:space="0" w:color="auto"/>
              <w:left w:val="single" w:sz="4" w:space="0" w:color="auto"/>
              <w:bottom w:val="single" w:sz="4" w:space="0" w:color="auto"/>
              <w:right w:val="single" w:sz="4" w:space="0" w:color="auto"/>
            </w:tcBorders>
          </w:tcPr>
          <w:p w14:paraId="5C44C24E" w14:textId="77777777" w:rsidR="009E4A7D" w:rsidRPr="00D74596" w:rsidRDefault="009E4A7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54DF1B8D"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2B4C4D39"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3681B19" w14:textId="679DC99C"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64036545"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5BB345B6"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4BE437BE" w14:textId="39E9DC40" w:rsidR="009E4A7D" w:rsidRPr="00D74596" w:rsidRDefault="009E4A7D" w:rsidP="009E4A7D">
            <w:pPr>
              <w:widowControl w:val="0"/>
              <w:spacing w:line="256" w:lineRule="auto"/>
              <w:jc w:val="center"/>
              <w:rPr>
                <w:rFonts w:ascii="Times New Roman" w:hAnsi="Times New Roman" w:cs="Times New Roman"/>
                <w:b/>
                <w:sz w:val="20"/>
                <w:szCs w:val="20"/>
              </w:rPr>
            </w:pPr>
          </w:p>
        </w:tc>
      </w:tr>
      <w:tr w:rsidR="009E4A7D" w:rsidRPr="00D74596" w14:paraId="64160FD7"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77"/>
          <w:jc w:val="center"/>
        </w:trPr>
        <w:tc>
          <w:tcPr>
            <w:tcW w:w="708" w:type="dxa"/>
            <w:tcBorders>
              <w:top w:val="single" w:sz="4" w:space="0" w:color="auto"/>
              <w:left w:val="single" w:sz="4" w:space="0" w:color="auto"/>
              <w:bottom w:val="single" w:sz="4" w:space="0" w:color="auto"/>
              <w:right w:val="single" w:sz="4" w:space="0" w:color="auto"/>
            </w:tcBorders>
          </w:tcPr>
          <w:p w14:paraId="371B697A" w14:textId="77777777" w:rsidR="009E4A7D" w:rsidRPr="00D74596" w:rsidRDefault="009E4A7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2</w:t>
            </w:r>
          </w:p>
        </w:tc>
        <w:tc>
          <w:tcPr>
            <w:tcW w:w="1843" w:type="dxa"/>
            <w:gridSpan w:val="2"/>
            <w:tcBorders>
              <w:top w:val="single" w:sz="4" w:space="0" w:color="auto"/>
              <w:left w:val="single" w:sz="4" w:space="0" w:color="auto"/>
              <w:bottom w:val="single" w:sz="4" w:space="0" w:color="auto"/>
              <w:right w:val="single" w:sz="4" w:space="0" w:color="auto"/>
            </w:tcBorders>
          </w:tcPr>
          <w:p w14:paraId="31AA30D5" w14:textId="77777777" w:rsidR="009E4A7D" w:rsidRPr="00D74596" w:rsidRDefault="009E4A7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6920281A"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38C4084E"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120E4AFB" w14:textId="20BAC92A"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4955D7AA"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42BA910C"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495F3236" w14:textId="07863561" w:rsidR="009E4A7D" w:rsidRPr="00D74596" w:rsidRDefault="009E4A7D" w:rsidP="009E4A7D">
            <w:pPr>
              <w:widowControl w:val="0"/>
              <w:spacing w:line="256" w:lineRule="auto"/>
              <w:jc w:val="center"/>
              <w:rPr>
                <w:rFonts w:ascii="Times New Roman" w:hAnsi="Times New Roman" w:cs="Times New Roman"/>
                <w:b/>
                <w:sz w:val="20"/>
                <w:szCs w:val="20"/>
              </w:rPr>
            </w:pPr>
          </w:p>
        </w:tc>
      </w:tr>
      <w:tr w:rsidR="009E4A7D" w:rsidRPr="00D74596" w14:paraId="673BD5EC"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82"/>
          <w:jc w:val="center"/>
        </w:trPr>
        <w:tc>
          <w:tcPr>
            <w:tcW w:w="708" w:type="dxa"/>
            <w:tcBorders>
              <w:top w:val="single" w:sz="4" w:space="0" w:color="auto"/>
              <w:left w:val="single" w:sz="4" w:space="0" w:color="auto"/>
              <w:bottom w:val="single" w:sz="4" w:space="0" w:color="auto"/>
              <w:right w:val="single" w:sz="4" w:space="0" w:color="auto"/>
            </w:tcBorders>
          </w:tcPr>
          <w:p w14:paraId="3D6A9D39" w14:textId="77777777" w:rsidR="009E4A7D" w:rsidRPr="00D74596" w:rsidRDefault="009E4A7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lastRenderedPageBreak/>
              <w:t>3</w:t>
            </w:r>
          </w:p>
        </w:tc>
        <w:tc>
          <w:tcPr>
            <w:tcW w:w="1843" w:type="dxa"/>
            <w:gridSpan w:val="2"/>
            <w:tcBorders>
              <w:top w:val="single" w:sz="4" w:space="0" w:color="auto"/>
              <w:left w:val="single" w:sz="4" w:space="0" w:color="auto"/>
              <w:bottom w:val="single" w:sz="4" w:space="0" w:color="auto"/>
              <w:right w:val="single" w:sz="4" w:space="0" w:color="auto"/>
            </w:tcBorders>
          </w:tcPr>
          <w:p w14:paraId="3E1E5FAF" w14:textId="77777777" w:rsidR="009E4A7D" w:rsidRPr="00D74596" w:rsidRDefault="009E4A7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2E499D75"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0E9DEF08" w14:textId="77777777" w:rsidR="009E4A7D" w:rsidRPr="0067379B" w:rsidRDefault="009E4A7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4A98C9D3" w14:textId="63B76B58"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075FDFCA"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6A911459" w14:textId="77777777" w:rsidR="009E4A7D" w:rsidRPr="0067379B" w:rsidRDefault="009E4A7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62836EBB" w14:textId="0A5B45CA" w:rsidR="009E4A7D" w:rsidRPr="00D74596" w:rsidRDefault="009E4A7D" w:rsidP="009E4A7D">
            <w:pPr>
              <w:widowControl w:val="0"/>
              <w:spacing w:line="256" w:lineRule="auto"/>
              <w:jc w:val="center"/>
              <w:rPr>
                <w:rFonts w:ascii="Times New Roman" w:hAnsi="Times New Roman" w:cs="Times New Roman"/>
                <w:b/>
                <w:sz w:val="20"/>
                <w:szCs w:val="20"/>
              </w:rPr>
            </w:pPr>
          </w:p>
        </w:tc>
      </w:tr>
      <w:tr w:rsidR="005D2E9D" w:rsidRPr="00D74596" w14:paraId="7E9101DC"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55"/>
          <w:jc w:val="center"/>
        </w:trPr>
        <w:tc>
          <w:tcPr>
            <w:tcW w:w="708" w:type="dxa"/>
            <w:tcBorders>
              <w:top w:val="single" w:sz="4" w:space="0" w:color="auto"/>
              <w:left w:val="single" w:sz="4" w:space="0" w:color="auto"/>
              <w:bottom w:val="single" w:sz="4" w:space="0" w:color="auto"/>
              <w:right w:val="single" w:sz="4" w:space="0" w:color="auto"/>
            </w:tcBorders>
          </w:tcPr>
          <w:p w14:paraId="7D8A9E57" w14:textId="77777777" w:rsidR="005D2E9D" w:rsidRPr="00D74596" w:rsidRDefault="005D2E9D" w:rsidP="009E4A7D">
            <w:pPr>
              <w:widowControl w:val="0"/>
              <w:spacing w:line="256" w:lineRule="auto"/>
              <w:jc w:val="center"/>
              <w:rPr>
                <w:rFonts w:ascii="Times New Roman" w:hAnsi="Times New Roman" w:cs="Times New Roman"/>
                <w:sz w:val="20"/>
                <w:szCs w:val="20"/>
              </w:rPr>
            </w:pPr>
            <w:r w:rsidRPr="00D74596">
              <w:rPr>
                <w:rFonts w:ascii="Times New Roman" w:hAnsi="Times New Roman" w:cs="Times New Roman"/>
                <w:sz w:val="20"/>
                <w:szCs w:val="20"/>
              </w:rPr>
              <w:t>4</w:t>
            </w:r>
          </w:p>
        </w:tc>
        <w:tc>
          <w:tcPr>
            <w:tcW w:w="1843" w:type="dxa"/>
            <w:gridSpan w:val="2"/>
            <w:tcBorders>
              <w:top w:val="single" w:sz="4" w:space="0" w:color="auto"/>
              <w:left w:val="single" w:sz="4" w:space="0" w:color="auto"/>
              <w:bottom w:val="single" w:sz="4" w:space="0" w:color="auto"/>
              <w:right w:val="single" w:sz="4" w:space="0" w:color="auto"/>
            </w:tcBorders>
          </w:tcPr>
          <w:p w14:paraId="49E9671E" w14:textId="77777777" w:rsidR="005D2E9D" w:rsidRPr="00D74596" w:rsidRDefault="005D2E9D" w:rsidP="009E4A7D">
            <w:pPr>
              <w:widowControl w:val="0"/>
              <w:spacing w:line="256" w:lineRule="auto"/>
              <w:rPr>
                <w:rFonts w:ascii="Times New Roman" w:hAnsi="Times New Roman" w:cs="Times New Roman"/>
                <w:sz w:val="20"/>
                <w:szCs w:val="20"/>
              </w:rPr>
            </w:pPr>
          </w:p>
        </w:tc>
        <w:tc>
          <w:tcPr>
            <w:tcW w:w="1419" w:type="dxa"/>
            <w:tcBorders>
              <w:top w:val="single" w:sz="4" w:space="0" w:color="auto"/>
              <w:left w:val="single" w:sz="4" w:space="0" w:color="auto"/>
              <w:bottom w:val="single" w:sz="4" w:space="0" w:color="auto"/>
              <w:right w:val="single" w:sz="4" w:space="0" w:color="auto"/>
            </w:tcBorders>
          </w:tcPr>
          <w:p w14:paraId="1A25B8F3"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4B5B03B2"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72653503" w14:textId="0E9A2A72"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4E68EE3F"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0BA29F4E"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2FAF9918" w14:textId="5AC67C7D" w:rsidR="005D2E9D" w:rsidRPr="00D74596" w:rsidRDefault="005D2E9D" w:rsidP="009E4A7D">
            <w:pPr>
              <w:widowControl w:val="0"/>
              <w:spacing w:line="256" w:lineRule="auto"/>
              <w:jc w:val="center"/>
              <w:rPr>
                <w:rFonts w:ascii="Times New Roman" w:hAnsi="Times New Roman" w:cs="Times New Roman"/>
                <w:b/>
                <w:sz w:val="20"/>
                <w:szCs w:val="20"/>
              </w:rPr>
            </w:pPr>
          </w:p>
        </w:tc>
      </w:tr>
      <w:tr w:rsidR="005D2E9D" w:rsidRPr="00D74596" w14:paraId="7A68BD32"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55"/>
          <w:jc w:val="center"/>
        </w:trPr>
        <w:tc>
          <w:tcPr>
            <w:tcW w:w="708" w:type="dxa"/>
            <w:tcBorders>
              <w:top w:val="single" w:sz="4" w:space="0" w:color="auto"/>
              <w:left w:val="single" w:sz="4" w:space="0" w:color="auto"/>
              <w:bottom w:val="single" w:sz="4" w:space="0" w:color="auto"/>
              <w:right w:val="single" w:sz="4" w:space="0" w:color="auto"/>
            </w:tcBorders>
          </w:tcPr>
          <w:p w14:paraId="1C015474" w14:textId="77777777" w:rsidR="005D2E9D" w:rsidRPr="00D74596" w:rsidRDefault="005D2E9D" w:rsidP="009E4A7D">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843" w:type="dxa"/>
            <w:gridSpan w:val="2"/>
            <w:tcBorders>
              <w:top w:val="single" w:sz="4" w:space="0" w:color="auto"/>
              <w:left w:val="single" w:sz="4" w:space="0" w:color="auto"/>
              <w:bottom w:val="single" w:sz="4" w:space="0" w:color="auto"/>
              <w:right w:val="single" w:sz="4" w:space="0" w:color="auto"/>
            </w:tcBorders>
          </w:tcPr>
          <w:p w14:paraId="7A119F9B" w14:textId="77777777" w:rsidR="005D2E9D" w:rsidRPr="00D74596" w:rsidRDefault="005D2E9D" w:rsidP="009E4A7D">
            <w:pPr>
              <w:widowControl w:val="0"/>
              <w:spacing w:line="256" w:lineRule="auto"/>
              <w:jc w:val="center"/>
              <w:rPr>
                <w:rFonts w:ascii="Times New Roman" w:hAnsi="Times New Roman" w:cs="Times New Roman"/>
                <w:b/>
                <w:sz w:val="20"/>
                <w:szCs w:val="20"/>
              </w:rPr>
            </w:pPr>
          </w:p>
        </w:tc>
        <w:tc>
          <w:tcPr>
            <w:tcW w:w="1419" w:type="dxa"/>
            <w:tcBorders>
              <w:top w:val="single" w:sz="4" w:space="0" w:color="auto"/>
              <w:left w:val="single" w:sz="4" w:space="0" w:color="auto"/>
              <w:bottom w:val="single" w:sz="4" w:space="0" w:color="auto"/>
              <w:right w:val="single" w:sz="4" w:space="0" w:color="auto"/>
            </w:tcBorders>
          </w:tcPr>
          <w:p w14:paraId="112509BA"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22CF03C7"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05A17BA7" w14:textId="0F8CACD4"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5D9B171E"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652AA6F7"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1F116BFE" w14:textId="78C62948" w:rsidR="005D2E9D" w:rsidRPr="00D74596" w:rsidRDefault="005D2E9D" w:rsidP="009E4A7D">
            <w:pPr>
              <w:widowControl w:val="0"/>
              <w:spacing w:line="256" w:lineRule="auto"/>
              <w:jc w:val="center"/>
              <w:rPr>
                <w:rFonts w:ascii="Times New Roman" w:hAnsi="Times New Roman" w:cs="Times New Roman"/>
                <w:b/>
                <w:sz w:val="20"/>
                <w:szCs w:val="20"/>
              </w:rPr>
            </w:pPr>
          </w:p>
        </w:tc>
      </w:tr>
      <w:tr w:rsidR="005D2E9D" w:rsidRPr="00D74596" w14:paraId="1E60DC11"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55"/>
          <w:jc w:val="center"/>
        </w:trPr>
        <w:tc>
          <w:tcPr>
            <w:tcW w:w="708" w:type="dxa"/>
            <w:tcBorders>
              <w:top w:val="single" w:sz="4" w:space="0" w:color="auto"/>
              <w:left w:val="single" w:sz="4" w:space="0" w:color="auto"/>
              <w:bottom w:val="single" w:sz="4" w:space="0" w:color="auto"/>
              <w:right w:val="single" w:sz="4" w:space="0" w:color="auto"/>
            </w:tcBorders>
          </w:tcPr>
          <w:p w14:paraId="1F2F23C6" w14:textId="77777777" w:rsidR="005D2E9D" w:rsidRPr="00D74596" w:rsidRDefault="005D2E9D" w:rsidP="009E4A7D">
            <w:pPr>
              <w:widowControl w:val="0"/>
              <w:spacing w:line="256" w:lineRule="auto"/>
              <w:jc w:val="center"/>
              <w:rPr>
                <w:rFonts w:ascii="Times New Roman" w:hAnsi="Times New Roman" w:cs="Times New Roman"/>
                <w:b/>
                <w:sz w:val="20"/>
                <w:szCs w:val="20"/>
              </w:rPr>
            </w:pPr>
            <w:r w:rsidRPr="00D74596">
              <w:rPr>
                <w:rFonts w:ascii="Times New Roman" w:hAnsi="Times New Roman" w:cs="Times New Roman"/>
                <w:b/>
                <w:sz w:val="20"/>
                <w:szCs w:val="20"/>
              </w:rPr>
              <w:t>….</w:t>
            </w:r>
          </w:p>
        </w:tc>
        <w:tc>
          <w:tcPr>
            <w:tcW w:w="1843" w:type="dxa"/>
            <w:gridSpan w:val="2"/>
            <w:tcBorders>
              <w:top w:val="single" w:sz="4" w:space="0" w:color="auto"/>
              <w:left w:val="single" w:sz="4" w:space="0" w:color="auto"/>
              <w:bottom w:val="single" w:sz="4" w:space="0" w:color="auto"/>
              <w:right w:val="single" w:sz="4" w:space="0" w:color="auto"/>
            </w:tcBorders>
          </w:tcPr>
          <w:p w14:paraId="6E7C191A" w14:textId="77777777" w:rsidR="005D2E9D" w:rsidRPr="00D74596" w:rsidRDefault="005D2E9D" w:rsidP="009E4A7D">
            <w:pPr>
              <w:widowControl w:val="0"/>
              <w:spacing w:line="256" w:lineRule="auto"/>
              <w:jc w:val="center"/>
              <w:rPr>
                <w:rFonts w:ascii="Times New Roman" w:hAnsi="Times New Roman" w:cs="Times New Roman"/>
                <w:b/>
                <w:sz w:val="20"/>
                <w:szCs w:val="20"/>
              </w:rPr>
            </w:pPr>
          </w:p>
        </w:tc>
        <w:tc>
          <w:tcPr>
            <w:tcW w:w="1419" w:type="dxa"/>
            <w:tcBorders>
              <w:top w:val="single" w:sz="4" w:space="0" w:color="auto"/>
              <w:left w:val="single" w:sz="4" w:space="0" w:color="auto"/>
              <w:bottom w:val="single" w:sz="4" w:space="0" w:color="auto"/>
              <w:right w:val="single" w:sz="4" w:space="0" w:color="auto"/>
            </w:tcBorders>
          </w:tcPr>
          <w:p w14:paraId="29DBE0CD"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tcPr>
          <w:p w14:paraId="3DFAB843" w14:textId="77777777" w:rsidR="005D2E9D" w:rsidRPr="0067379B" w:rsidRDefault="005D2E9D" w:rsidP="009E4A7D">
            <w:pPr>
              <w:rPr>
                <w:rFonts w:ascii="Times New Roman" w:hAnsi="Times New Roman" w:cs="Times New Roman"/>
                <w:b/>
                <w:sz w:val="20"/>
                <w:szCs w:val="20"/>
                <w:highlight w:val="yellow"/>
              </w:rPr>
            </w:pPr>
          </w:p>
        </w:tc>
        <w:tc>
          <w:tcPr>
            <w:tcW w:w="1134" w:type="dxa"/>
            <w:tcBorders>
              <w:top w:val="single" w:sz="4" w:space="0" w:color="auto"/>
              <w:left w:val="single" w:sz="4" w:space="0" w:color="auto"/>
              <w:bottom w:val="single" w:sz="4" w:space="0" w:color="auto"/>
              <w:right w:val="single" w:sz="4" w:space="0" w:color="auto"/>
            </w:tcBorders>
            <w:vAlign w:val="center"/>
          </w:tcPr>
          <w:p w14:paraId="3E93F2AC" w14:textId="5DE89075"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559" w:type="dxa"/>
            <w:tcBorders>
              <w:top w:val="single" w:sz="4" w:space="0" w:color="auto"/>
              <w:left w:val="single" w:sz="4" w:space="0" w:color="auto"/>
              <w:bottom w:val="single" w:sz="4" w:space="0" w:color="auto"/>
              <w:right w:val="single" w:sz="4" w:space="0" w:color="auto"/>
            </w:tcBorders>
          </w:tcPr>
          <w:p w14:paraId="2CEF9831"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608" w:type="dxa"/>
            <w:gridSpan w:val="3"/>
            <w:tcBorders>
              <w:top w:val="single" w:sz="4" w:space="0" w:color="auto"/>
              <w:left w:val="single" w:sz="4" w:space="0" w:color="auto"/>
              <w:bottom w:val="single" w:sz="4" w:space="0" w:color="auto"/>
              <w:right w:val="single" w:sz="4" w:space="0" w:color="auto"/>
            </w:tcBorders>
          </w:tcPr>
          <w:p w14:paraId="2AA7B43A" w14:textId="77777777" w:rsidR="005D2E9D" w:rsidRPr="0067379B" w:rsidRDefault="005D2E9D" w:rsidP="009E4A7D">
            <w:pPr>
              <w:widowControl w:val="0"/>
              <w:spacing w:line="256" w:lineRule="auto"/>
              <w:jc w:val="center"/>
              <w:rPr>
                <w:rFonts w:ascii="Times New Roman" w:hAnsi="Times New Roman" w:cs="Times New Roman"/>
                <w:b/>
                <w:sz w:val="20"/>
                <w:szCs w:val="20"/>
                <w:highlight w:val="yellow"/>
              </w:rPr>
            </w:pPr>
          </w:p>
        </w:tc>
        <w:tc>
          <w:tcPr>
            <w:tcW w:w="1421" w:type="dxa"/>
            <w:tcBorders>
              <w:top w:val="single" w:sz="4" w:space="0" w:color="auto"/>
              <w:left w:val="single" w:sz="4" w:space="0" w:color="auto"/>
              <w:bottom w:val="single" w:sz="4" w:space="0" w:color="auto"/>
              <w:right w:val="single" w:sz="4" w:space="0" w:color="auto"/>
            </w:tcBorders>
          </w:tcPr>
          <w:p w14:paraId="4CD18ED2" w14:textId="30543CA8" w:rsidR="005D2E9D" w:rsidRPr="00D74596" w:rsidRDefault="005D2E9D" w:rsidP="009E4A7D">
            <w:pPr>
              <w:widowControl w:val="0"/>
              <w:spacing w:line="256" w:lineRule="auto"/>
              <w:jc w:val="center"/>
              <w:rPr>
                <w:rFonts w:ascii="Times New Roman" w:hAnsi="Times New Roman" w:cs="Times New Roman"/>
                <w:b/>
                <w:sz w:val="20"/>
                <w:szCs w:val="20"/>
              </w:rPr>
            </w:pPr>
          </w:p>
        </w:tc>
      </w:tr>
      <w:tr w:rsidR="006B5FDD" w:rsidRPr="00D74596" w14:paraId="46A903C5" w14:textId="77777777" w:rsidTr="007B2DDA">
        <w:tblPrEx>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Ex>
        <w:trPr>
          <w:gridAfter w:val="4"/>
          <w:wAfter w:w="6614" w:type="dxa"/>
          <w:trHeight w:val="14"/>
          <w:jc w:val="center"/>
        </w:trPr>
        <w:tc>
          <w:tcPr>
            <w:tcW w:w="6238" w:type="dxa"/>
            <w:gridSpan w:val="6"/>
            <w:tcBorders>
              <w:top w:val="single" w:sz="4" w:space="0" w:color="auto"/>
              <w:left w:val="single" w:sz="4" w:space="0" w:color="auto"/>
              <w:bottom w:val="single" w:sz="4" w:space="0" w:color="auto"/>
              <w:right w:val="single" w:sz="4" w:space="0" w:color="auto"/>
            </w:tcBorders>
          </w:tcPr>
          <w:p w14:paraId="6FA01B99" w14:textId="0DC2B36B"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r w:rsidRPr="00D74596">
              <w:rPr>
                <w:rFonts w:ascii="Times New Roman" w:hAnsi="Times New Roman" w:cs="Times New Roman"/>
                <w:b/>
                <w:bCs/>
                <w:color w:val="000000"/>
                <w:sz w:val="20"/>
                <w:szCs w:val="20"/>
              </w:rPr>
              <w:t>ИТОГО единиц расценок с НДС, руб.*</w:t>
            </w:r>
          </w:p>
        </w:tc>
        <w:tc>
          <w:tcPr>
            <w:tcW w:w="1559" w:type="dxa"/>
            <w:tcBorders>
              <w:top w:val="single" w:sz="4" w:space="0" w:color="auto"/>
              <w:left w:val="single" w:sz="4" w:space="0" w:color="auto"/>
              <w:bottom w:val="single" w:sz="4" w:space="0" w:color="auto"/>
              <w:right w:val="single" w:sz="4" w:space="0" w:color="auto"/>
            </w:tcBorders>
          </w:tcPr>
          <w:p w14:paraId="049BC44E" w14:textId="77777777"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p>
        </w:tc>
        <w:tc>
          <w:tcPr>
            <w:tcW w:w="1608" w:type="dxa"/>
            <w:gridSpan w:val="3"/>
            <w:tcBorders>
              <w:top w:val="single" w:sz="4" w:space="0" w:color="auto"/>
              <w:left w:val="single" w:sz="4" w:space="0" w:color="auto"/>
              <w:bottom w:val="single" w:sz="4" w:space="0" w:color="auto"/>
              <w:right w:val="single" w:sz="4" w:space="0" w:color="auto"/>
            </w:tcBorders>
          </w:tcPr>
          <w:p w14:paraId="3B2993AF" w14:textId="77777777"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p>
        </w:tc>
        <w:tc>
          <w:tcPr>
            <w:tcW w:w="1421" w:type="dxa"/>
            <w:tcBorders>
              <w:top w:val="single" w:sz="4" w:space="0" w:color="auto"/>
              <w:left w:val="single" w:sz="4" w:space="0" w:color="auto"/>
              <w:bottom w:val="single" w:sz="4" w:space="0" w:color="auto"/>
              <w:right w:val="single" w:sz="4" w:space="0" w:color="auto"/>
            </w:tcBorders>
          </w:tcPr>
          <w:p w14:paraId="6C4FA63B" w14:textId="7EB9DB93" w:rsidR="006B5FDD" w:rsidRPr="00D74596" w:rsidRDefault="006B5FDD" w:rsidP="009E4A7D">
            <w:pPr>
              <w:widowControl w:val="0"/>
              <w:spacing w:line="256" w:lineRule="auto"/>
              <w:jc w:val="center"/>
              <w:rPr>
                <w:rFonts w:ascii="Times New Roman" w:eastAsia="Microsoft Sans Serif" w:hAnsi="Times New Roman" w:cs="Times New Roman"/>
                <w:color w:val="000000"/>
                <w:sz w:val="20"/>
                <w:szCs w:val="20"/>
                <w:lang w:bidi="ru-RU"/>
              </w:rPr>
            </w:pPr>
          </w:p>
        </w:tc>
      </w:tr>
    </w:tbl>
    <w:p w14:paraId="17360E6F" w14:textId="4DF985E1" w:rsidR="00BA53E7" w:rsidRPr="002439BA" w:rsidRDefault="00BA53E7" w:rsidP="00BA53E7">
      <w:pPr>
        <w:spacing w:before="120"/>
        <w:ind w:firstLine="567"/>
        <w:jc w:val="both"/>
        <w:rPr>
          <w:rFonts w:ascii="Times New Roman" w:hAnsi="Times New Roman" w:cs="Times New Roman"/>
        </w:rPr>
      </w:pPr>
      <w:r w:rsidRPr="002439BA">
        <w:rPr>
          <w:rFonts w:ascii="Times New Roman" w:hAnsi="Times New Roman" w:cs="Times New Roman"/>
        </w:rPr>
        <w:t xml:space="preserve">В </w:t>
      </w:r>
      <w:r>
        <w:rPr>
          <w:rFonts w:ascii="Times New Roman" w:hAnsi="Times New Roman" w:cs="Times New Roman"/>
        </w:rPr>
        <w:t>стоимость</w:t>
      </w:r>
      <w:r w:rsidRPr="002439BA">
        <w:rPr>
          <w:rFonts w:ascii="Times New Roman" w:hAnsi="Times New Roman" w:cs="Times New Roman"/>
        </w:rPr>
        <w:t xml:space="preserve"> </w:t>
      </w:r>
      <w:r w:rsidR="006B7091">
        <w:rPr>
          <w:rFonts w:ascii="Times New Roman" w:hAnsi="Times New Roman" w:cs="Times New Roman"/>
          <w:highlight w:val="yellow"/>
        </w:rPr>
        <w:t>услуг</w:t>
      </w:r>
      <w:r w:rsidRPr="002439BA">
        <w:rPr>
          <w:rFonts w:ascii="Times New Roman" w:hAnsi="Times New Roman" w:cs="Times New Roman"/>
        </w:rPr>
        <w:t xml:space="preserve"> включены все налоги и обязательные платежи, все скидки, а также следующие сопутствующие работы (услуги): </w:t>
      </w:r>
      <w:r w:rsidRPr="002439BA">
        <w:rPr>
          <w:rStyle w:val="af"/>
          <w:rFonts w:ascii="Times New Roman" w:hAnsi="Times New Roman"/>
          <w:highlight w:val="yellow"/>
        </w:rPr>
        <w:t>приводится перечень и характеристики сопутствующих работ, например, монтаж, наладка и пр.</w:t>
      </w:r>
    </w:p>
    <w:p w14:paraId="0FD48667" w14:textId="737E7302"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Сроки </w:t>
      </w:r>
      <w:r w:rsidR="006B7091">
        <w:rPr>
          <w:rFonts w:ascii="Times New Roman" w:hAnsi="Times New Roman" w:cs="Times New Roman"/>
          <w:bCs/>
          <w:highlight w:val="yellow"/>
        </w:rPr>
        <w:t>оказания услуг</w:t>
      </w:r>
      <w:r w:rsidRPr="002439BA">
        <w:rPr>
          <w:rFonts w:ascii="Times New Roman" w:hAnsi="Times New Roman" w:cs="Times New Roman"/>
          <w:bCs/>
        </w:rPr>
        <w:t xml:space="preserve">: </w:t>
      </w:r>
    </w:p>
    <w:p w14:paraId="6734DB3B" w14:textId="76267C58"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Начало </w:t>
      </w:r>
      <w:r w:rsidR="006B7091">
        <w:rPr>
          <w:rFonts w:ascii="Times New Roman" w:hAnsi="Times New Roman" w:cs="Times New Roman"/>
          <w:bCs/>
          <w:highlight w:val="yellow"/>
        </w:rPr>
        <w:t>оказания услуг</w:t>
      </w:r>
      <w:r w:rsidR="00614B37" w:rsidRPr="002439BA">
        <w:rPr>
          <w:rFonts w:ascii="Times New Roman" w:hAnsi="Times New Roman" w:cs="Times New Roman"/>
          <w:bCs/>
        </w:rPr>
        <w:t xml:space="preserve"> </w:t>
      </w:r>
      <w:r w:rsidRPr="002439BA">
        <w:rPr>
          <w:rFonts w:ascii="Times New Roman" w:hAnsi="Times New Roman" w:cs="Times New Roman"/>
          <w:bCs/>
        </w:rPr>
        <w:t>___________________________________________.</w:t>
      </w:r>
    </w:p>
    <w:p w14:paraId="71CB6103" w14:textId="400CC734" w:rsidR="00BA53E7"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 xml:space="preserve">Окончание </w:t>
      </w:r>
      <w:r w:rsidR="006B7091">
        <w:rPr>
          <w:rFonts w:ascii="Times New Roman" w:hAnsi="Times New Roman" w:cs="Times New Roman"/>
          <w:bCs/>
          <w:highlight w:val="yellow"/>
        </w:rPr>
        <w:t>оказания услуг</w:t>
      </w:r>
      <w:r w:rsidR="006B7091" w:rsidRPr="002439BA">
        <w:rPr>
          <w:rFonts w:ascii="Times New Roman" w:hAnsi="Times New Roman" w:cs="Times New Roman"/>
          <w:bCs/>
        </w:rPr>
        <w:t xml:space="preserve"> </w:t>
      </w:r>
      <w:r w:rsidRPr="002439BA">
        <w:rPr>
          <w:rFonts w:ascii="Times New Roman" w:hAnsi="Times New Roman" w:cs="Times New Roman"/>
          <w:bCs/>
        </w:rPr>
        <w:t>________________________________________.</w:t>
      </w:r>
    </w:p>
    <w:p w14:paraId="472FC46E" w14:textId="77777777" w:rsidR="00E719BC" w:rsidRPr="00CF3F53" w:rsidRDefault="00E719BC" w:rsidP="00E719BC">
      <w:pPr>
        <w:tabs>
          <w:tab w:val="left" w:pos="567"/>
          <w:tab w:val="left" w:pos="1985"/>
        </w:tabs>
        <w:ind w:right="34"/>
        <w:rPr>
          <w:szCs w:val="24"/>
        </w:rPr>
      </w:pPr>
      <w:r w:rsidRPr="00CF3F53">
        <w:rPr>
          <w:szCs w:val="24"/>
        </w:rPr>
        <w:t>Требования по подтверждению национального режима к закупаемой продукции НЕ УСТАНОВЛЕНЫ.</w:t>
      </w:r>
    </w:p>
    <w:p w14:paraId="05A5DD84" w14:textId="77777777" w:rsidR="00E719BC" w:rsidRPr="002439BA" w:rsidRDefault="00E719BC" w:rsidP="00BA53E7">
      <w:pPr>
        <w:suppressAutoHyphens/>
        <w:overflowPunct w:val="0"/>
        <w:autoSpaceDE w:val="0"/>
        <w:autoSpaceDN w:val="0"/>
        <w:adjustRightInd w:val="0"/>
        <w:rPr>
          <w:rFonts w:ascii="Times New Roman" w:hAnsi="Times New Roman" w:cs="Times New Roman"/>
          <w:bCs/>
        </w:rPr>
      </w:pPr>
    </w:p>
    <w:p w14:paraId="2255B697" w14:textId="152461B7"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Опыт выполнения аналогичных </w:t>
      </w:r>
      <w:r w:rsidR="006B7091">
        <w:rPr>
          <w:rFonts w:ascii="Times New Roman" w:hAnsi="Times New Roman" w:cs="Times New Roman"/>
          <w:bCs/>
          <w:highlight w:val="yellow"/>
        </w:rPr>
        <w:t>услуг</w:t>
      </w:r>
      <w:r w:rsidRPr="002439BA">
        <w:rPr>
          <w:rFonts w:ascii="Times New Roman" w:hAnsi="Times New Roman" w:cs="Times New Roman"/>
          <w:bCs/>
        </w:rPr>
        <w:t>: _________________________________.</w:t>
      </w:r>
    </w:p>
    <w:p w14:paraId="4D4A7421" w14:textId="3335F324" w:rsidR="00BA53E7" w:rsidRPr="002439BA" w:rsidRDefault="00BA53E7" w:rsidP="00BA53E7">
      <w:pPr>
        <w:numPr>
          <w:ilvl w:val="0"/>
          <w:numId w:val="5"/>
        </w:numPr>
        <w:suppressAutoHyphens/>
        <w:overflowPunct w:val="0"/>
        <w:autoSpaceDE w:val="0"/>
        <w:autoSpaceDN w:val="0"/>
        <w:adjustRightInd w:val="0"/>
        <w:spacing w:after="0" w:line="240" w:lineRule="auto"/>
        <w:jc w:val="both"/>
        <w:rPr>
          <w:rFonts w:ascii="Times New Roman" w:hAnsi="Times New Roman" w:cs="Times New Roman"/>
          <w:bCs/>
        </w:rPr>
      </w:pPr>
      <w:r w:rsidRPr="002439BA">
        <w:rPr>
          <w:rFonts w:ascii="Times New Roman" w:hAnsi="Times New Roman" w:cs="Times New Roman"/>
          <w:bCs/>
        </w:rPr>
        <w:t xml:space="preserve">Место </w:t>
      </w:r>
      <w:r w:rsidR="006B7091">
        <w:rPr>
          <w:rFonts w:ascii="Times New Roman" w:hAnsi="Times New Roman" w:cs="Times New Roman"/>
          <w:bCs/>
          <w:highlight w:val="yellow"/>
        </w:rPr>
        <w:t>оказания услуг</w:t>
      </w:r>
      <w:r w:rsidRPr="002439BA">
        <w:rPr>
          <w:rFonts w:ascii="Times New Roman" w:hAnsi="Times New Roman" w:cs="Times New Roman"/>
          <w:bCs/>
        </w:rPr>
        <w:t>: __________________</w:t>
      </w:r>
    </w:p>
    <w:p w14:paraId="3C55F573" w14:textId="77777777" w:rsidR="00BA53E7" w:rsidRPr="002439BA" w:rsidRDefault="00BA53E7" w:rsidP="00BA53E7">
      <w:pPr>
        <w:pStyle w:val="ac"/>
        <w:numPr>
          <w:ilvl w:val="0"/>
          <w:numId w:val="5"/>
        </w:numPr>
        <w:spacing w:before="0" w:line="240" w:lineRule="auto"/>
        <w:rPr>
          <w:i/>
          <w:sz w:val="24"/>
        </w:rPr>
      </w:pPr>
      <w:r w:rsidRPr="002439BA">
        <w:rPr>
          <w:sz w:val="24"/>
        </w:rPr>
        <w:t>Мы информируем, что</w:t>
      </w:r>
      <w:r w:rsidRPr="002439BA">
        <w:rPr>
          <w:i/>
          <w:sz w:val="24"/>
          <w:highlight w:val="yellow"/>
        </w:rPr>
        <w:t xml:space="preserve"> </w:t>
      </w:r>
      <w:r w:rsidRPr="002439BA">
        <w:rPr>
          <w:sz w:val="24"/>
          <w:highlight w:val="yellow"/>
        </w:rPr>
        <w:t>[</w:t>
      </w:r>
      <w:r w:rsidRPr="002439BA">
        <w:rPr>
          <w:i/>
          <w:sz w:val="24"/>
          <w:highlight w:val="yellow"/>
        </w:rPr>
        <w:t>указывается наименование Участника</w:t>
      </w:r>
      <w:r w:rsidRPr="002439BA">
        <w:rPr>
          <w:sz w:val="24"/>
          <w:highlight w:val="yellow"/>
        </w:rPr>
        <w:t>]</w:t>
      </w:r>
      <w:r w:rsidRPr="002439BA">
        <w:rPr>
          <w:i/>
          <w:sz w:val="24"/>
          <w:highlight w:val="yellow"/>
        </w:rPr>
        <w:t xml:space="preserve"> является/не является</w:t>
      </w:r>
      <w:r w:rsidRPr="002439BA">
        <w:rPr>
          <w:sz w:val="24"/>
        </w:rPr>
        <w:t xml:space="preserve"> субъектом </w:t>
      </w:r>
      <w:r w:rsidRPr="002439BA">
        <w:rPr>
          <w:sz w:val="24"/>
          <w:highlight w:val="yellow"/>
        </w:rPr>
        <w:t>малого/среднего</w:t>
      </w:r>
      <w:r w:rsidRPr="002439BA">
        <w:rPr>
          <w:sz w:val="24"/>
        </w:rPr>
        <w:t xml:space="preserve"> предпринимательства, что подтверждается</w:t>
      </w:r>
      <w:r w:rsidRPr="002439BA">
        <w:rPr>
          <w:sz w:val="24"/>
          <w:highlight w:val="yellow"/>
        </w:rPr>
        <w:t xml:space="preserve"> </w:t>
      </w:r>
      <w:r w:rsidRPr="002439BA">
        <w:rPr>
          <w:i/>
          <w:sz w:val="24"/>
          <w:highlight w:val="yellow"/>
        </w:rPr>
        <w:t>наличием/отсутствием</w:t>
      </w:r>
      <w:r w:rsidRPr="002439BA">
        <w:rPr>
          <w:sz w:val="24"/>
          <w:highlight w:val="yellow"/>
        </w:rPr>
        <w:t xml:space="preserve"> записи в Едином реестре субъектов малого и среднего предпринимательства</w:t>
      </w:r>
      <w:r w:rsidRPr="002439BA">
        <w:rPr>
          <w:sz w:val="24"/>
          <w:highlight w:val="lightGray"/>
        </w:rPr>
        <w:t xml:space="preserve"> [</w:t>
      </w:r>
      <w:r w:rsidRPr="002439BA">
        <w:rPr>
          <w:i/>
          <w:sz w:val="22"/>
          <w:szCs w:val="22"/>
          <w:highlight w:val="lightGray"/>
        </w:rPr>
        <w:t xml:space="preserve">или, если Участник является вновь зарегистрированным индивидуальным предпринимателем или вновь созданным юридическим лицом в соответствии с </w:t>
      </w:r>
      <w:hyperlink r:id="rId15"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 вместо ссылки на Единый реестр указывается</w:t>
      </w:r>
      <w:r w:rsidRPr="002439BA">
        <w:rPr>
          <w:sz w:val="24"/>
          <w:highlight w:val="lightGray"/>
        </w:rPr>
        <w:t>: «…</w:t>
      </w:r>
      <w:r w:rsidRPr="002439BA">
        <w:rPr>
          <w:i/>
          <w:sz w:val="22"/>
          <w:szCs w:val="22"/>
          <w:highlight w:val="yellow"/>
        </w:rPr>
        <w:t>,</w:t>
      </w:r>
      <w:r w:rsidRPr="002439BA">
        <w:rPr>
          <w:sz w:val="24"/>
          <w:highlight w:val="yellow"/>
        </w:rPr>
        <w:t>что подтверждается</w:t>
      </w:r>
      <w:r w:rsidRPr="002439BA">
        <w:rPr>
          <w:highlight w:val="yellow"/>
        </w:rPr>
        <w:t xml:space="preserve"> </w:t>
      </w:r>
      <w:r w:rsidRPr="002439BA">
        <w:rPr>
          <w:sz w:val="24"/>
          <w:highlight w:val="yellow"/>
        </w:rPr>
        <w:t>прилагаемой декларацией.</w:t>
      </w:r>
      <w:r w:rsidRPr="002439BA">
        <w:rPr>
          <w:sz w:val="24"/>
          <w:highlight w:val="lightGray"/>
        </w:rPr>
        <w:t>»]</w:t>
      </w:r>
    </w:p>
    <w:p w14:paraId="48B5FFFD" w14:textId="77777777" w:rsidR="00BA53E7" w:rsidRPr="002439BA" w:rsidRDefault="00BA53E7" w:rsidP="00BA53E7">
      <w:pPr>
        <w:pStyle w:val="ac"/>
        <w:numPr>
          <w:ilvl w:val="0"/>
          <w:numId w:val="5"/>
        </w:numPr>
        <w:spacing w:before="0" w:line="240" w:lineRule="auto"/>
        <w:rPr>
          <w:b/>
          <w:i/>
          <w:sz w:val="24"/>
          <w:highlight w:val="yellow"/>
        </w:rPr>
      </w:pPr>
      <w:r w:rsidRPr="002439BA">
        <w:rPr>
          <w:sz w:val="24"/>
          <w:highlight w:val="yellow"/>
        </w:rPr>
        <w:t>[</w:t>
      </w:r>
      <w:r w:rsidRPr="002439BA">
        <w:rPr>
          <w:bCs/>
          <w:i/>
          <w:snapToGrid w:val="0"/>
          <w:sz w:val="24"/>
          <w:highlight w:val="yellow"/>
          <w:shd w:val="clear" w:color="auto" w:fill="FFFF99"/>
        </w:rPr>
        <w:t>Прописывается иная информация, которую считает необходимым сообщить исполнитель/подрядчик</w:t>
      </w:r>
      <w:r w:rsidRPr="002439BA">
        <w:rPr>
          <w:sz w:val="24"/>
          <w:highlight w:val="yellow"/>
        </w:rPr>
        <w:t>].</w:t>
      </w:r>
    </w:p>
    <w:p w14:paraId="092A6421" w14:textId="77777777" w:rsidR="00BA53E7" w:rsidRPr="002439BA" w:rsidRDefault="00BA53E7" w:rsidP="00BA53E7">
      <w:pPr>
        <w:pStyle w:val="ac"/>
        <w:numPr>
          <w:ilvl w:val="0"/>
          <w:numId w:val="5"/>
        </w:numPr>
        <w:spacing w:before="0" w:line="240" w:lineRule="auto"/>
        <w:rPr>
          <w:b/>
          <w:i/>
          <w:sz w:val="24"/>
        </w:rPr>
      </w:pPr>
      <w:r w:rsidRPr="002439BA">
        <w:rPr>
          <w:sz w:val="24"/>
        </w:rPr>
        <w:t>Настоящая заявка действует в течение:</w:t>
      </w:r>
      <w:r w:rsidRPr="002439BA">
        <w:rPr>
          <w:b/>
          <w:i/>
          <w:sz w:val="24"/>
        </w:rPr>
        <w:t xml:space="preserve"> </w:t>
      </w:r>
      <w:r w:rsidRPr="002439BA">
        <w:rPr>
          <w:sz w:val="24"/>
          <w:highlight w:val="yellow"/>
        </w:rPr>
        <w:t>[</w:t>
      </w:r>
      <w:r w:rsidRPr="002439BA">
        <w:rPr>
          <w:bCs/>
          <w:i/>
          <w:snapToGrid w:val="0"/>
          <w:sz w:val="24"/>
          <w:highlight w:val="yellow"/>
          <w:shd w:val="clear" w:color="auto" w:fill="FFFF99"/>
        </w:rPr>
        <w:t>прописывается срок действия Заявки</w:t>
      </w:r>
      <w:r w:rsidRPr="002439BA">
        <w:rPr>
          <w:sz w:val="24"/>
          <w:highlight w:val="yellow"/>
        </w:rPr>
        <w:t>].</w:t>
      </w:r>
    </w:p>
    <w:p w14:paraId="3A5009F3" w14:textId="77777777" w:rsidR="00BA53E7" w:rsidRPr="002439BA" w:rsidRDefault="00BA53E7" w:rsidP="00BA53E7">
      <w:pPr>
        <w:pStyle w:val="ac"/>
        <w:spacing w:before="0" w:line="240" w:lineRule="auto"/>
        <w:ind w:left="930"/>
        <w:rPr>
          <w:b/>
          <w:i/>
          <w:sz w:val="24"/>
        </w:rPr>
      </w:pPr>
    </w:p>
    <w:p w14:paraId="2B9A7F74" w14:textId="77777777" w:rsidR="00BA53E7" w:rsidRPr="002439BA" w:rsidRDefault="00BA53E7" w:rsidP="00BA53E7">
      <w:pPr>
        <w:suppressAutoHyphens/>
        <w:overflowPunct w:val="0"/>
        <w:autoSpaceDE w:val="0"/>
        <w:autoSpaceDN w:val="0"/>
        <w:adjustRightInd w:val="0"/>
        <w:rPr>
          <w:rFonts w:ascii="Times New Roman" w:hAnsi="Times New Roman" w:cs="Times New Roman"/>
          <w:bCs/>
        </w:rPr>
      </w:pPr>
      <w:r w:rsidRPr="002439BA">
        <w:rPr>
          <w:rFonts w:ascii="Times New Roman" w:hAnsi="Times New Roman" w:cs="Times New Roman"/>
          <w:bCs/>
        </w:rPr>
        <w:t>Приложения:</w:t>
      </w:r>
    </w:p>
    <w:p w14:paraId="61184640" w14:textId="77777777" w:rsidR="00BA53E7" w:rsidRPr="008741B7" w:rsidRDefault="00BA53E7" w:rsidP="00BA53E7">
      <w:pPr>
        <w:pStyle w:val="ac"/>
        <w:numPr>
          <w:ilvl w:val="0"/>
          <w:numId w:val="6"/>
        </w:numPr>
        <w:spacing w:before="0" w:line="240" w:lineRule="auto"/>
        <w:rPr>
          <w:bCs/>
          <w:sz w:val="24"/>
        </w:rPr>
      </w:pPr>
      <w:r w:rsidRPr="002439BA">
        <w:rPr>
          <w:sz w:val="24"/>
        </w:rPr>
        <w:t>Выписка из ЕГРЮЛ/ЕГРИП (для юридических лиц/для индивидуальных предпринимателей), сформированная не позднее 60 календарных дней от даты приглашения к участию в закупке.</w:t>
      </w:r>
    </w:p>
    <w:p w14:paraId="7B4BFF88" w14:textId="77777777" w:rsidR="00BA53E7" w:rsidRPr="008741B7" w:rsidRDefault="00BA53E7" w:rsidP="00BA53E7">
      <w:pPr>
        <w:pStyle w:val="ac"/>
        <w:numPr>
          <w:ilvl w:val="0"/>
          <w:numId w:val="6"/>
        </w:numPr>
        <w:spacing w:before="0" w:line="240" w:lineRule="auto"/>
        <w:rPr>
          <w:sz w:val="24"/>
        </w:rPr>
      </w:pPr>
      <w:r w:rsidRPr="008741B7">
        <w:rPr>
          <w:sz w:val="24"/>
        </w:rPr>
        <w:t>Копии разрешающих документов на виды деятельности, связанные с выполнением Договора, вместе с приложениями, описывающими конкретные виды деятельности, на которые у Участника есть разрешающие документы</w:t>
      </w:r>
      <w:r>
        <w:rPr>
          <w:sz w:val="24"/>
        </w:rPr>
        <w:t xml:space="preserve"> </w:t>
      </w:r>
      <w:r w:rsidRPr="002439BA">
        <w:rPr>
          <w:sz w:val="24"/>
          <w:highlight w:val="lightGray"/>
        </w:rPr>
        <w:t>[</w:t>
      </w:r>
      <w:r w:rsidRPr="002439BA">
        <w:rPr>
          <w:i/>
          <w:sz w:val="22"/>
          <w:szCs w:val="22"/>
          <w:highlight w:val="lightGray"/>
        </w:rPr>
        <w:t>подлежит приложению только в том случае,</w:t>
      </w:r>
      <w:r w:rsidRPr="008741B7">
        <w:rPr>
          <w:i/>
          <w:sz w:val="22"/>
          <w:szCs w:val="22"/>
          <w:highlight w:val="lightGray"/>
        </w:rPr>
        <w:t xml:space="preserve"> если наличие данных разрешающих документов необходимо для выполнения работ/оказания услуг в соответствии с требованиями Законодательства РФ</w:t>
      </w:r>
      <w:r>
        <w:rPr>
          <w:i/>
          <w:sz w:val="22"/>
          <w:szCs w:val="22"/>
          <w:highlight w:val="lightGray"/>
        </w:rPr>
        <w:t>]</w:t>
      </w:r>
    </w:p>
    <w:p w14:paraId="2D96EF08" w14:textId="77777777" w:rsidR="00BA53E7" w:rsidRDefault="00BA53E7" w:rsidP="00BA53E7">
      <w:pPr>
        <w:pStyle w:val="ac"/>
        <w:numPr>
          <w:ilvl w:val="0"/>
          <w:numId w:val="6"/>
        </w:numPr>
        <w:spacing w:before="0" w:line="240" w:lineRule="auto"/>
        <w:rPr>
          <w:sz w:val="24"/>
          <w:highlight w:val="yellow"/>
        </w:rPr>
      </w:pPr>
      <w:r w:rsidRPr="002439BA">
        <w:rPr>
          <w:sz w:val="24"/>
          <w:highlight w:val="yellow"/>
        </w:rPr>
        <w:t xml:space="preserve">Декларация о соответствии Участника критериям отнесения к субъектам малого и среднего предпринимательства по форме, установленной действующей редакцией ППРФ от 11.12.2014 № 1352 </w:t>
      </w:r>
      <w:r w:rsidRPr="002439BA">
        <w:rPr>
          <w:sz w:val="24"/>
          <w:highlight w:val="lightGray"/>
        </w:rPr>
        <w:t>[</w:t>
      </w:r>
      <w:r w:rsidRPr="002439BA">
        <w:rPr>
          <w:i/>
          <w:sz w:val="22"/>
          <w:szCs w:val="22"/>
          <w:highlight w:val="lightGray"/>
        </w:rPr>
        <w:t>подлежит приложению только в том случае,</w:t>
      </w:r>
      <w:r w:rsidRPr="002439BA">
        <w:rPr>
          <w:sz w:val="24"/>
          <w:highlight w:val="lightGray"/>
        </w:rPr>
        <w:t xml:space="preserve"> </w:t>
      </w:r>
      <w:r w:rsidRPr="002439BA">
        <w:rPr>
          <w:i/>
          <w:sz w:val="22"/>
          <w:szCs w:val="22"/>
          <w:highlight w:val="lightGray"/>
        </w:rPr>
        <w:t xml:space="preserve">если Участник является вновь зарегистрированным индивидуальным предпринимателем или вновь созданным юридическим лицом в соответствии с </w:t>
      </w:r>
      <w:hyperlink r:id="rId16" w:history="1">
        <w:r w:rsidRPr="002439BA">
          <w:rPr>
            <w:i/>
            <w:sz w:val="22"/>
            <w:szCs w:val="22"/>
            <w:highlight w:val="lightGray"/>
          </w:rPr>
          <w:t>частью 3 статьи 4</w:t>
        </w:r>
      </w:hyperlink>
      <w:r w:rsidRPr="002439BA">
        <w:rPr>
          <w:i/>
          <w:sz w:val="22"/>
          <w:szCs w:val="22"/>
          <w:highlight w:val="lightGray"/>
        </w:rPr>
        <w:t xml:space="preserve"> Федерального закона «О развитии малого и среднего предпринимательства в Российской Федерации»</w:t>
      </w:r>
      <w:r w:rsidRPr="002439BA">
        <w:rPr>
          <w:sz w:val="22"/>
          <w:szCs w:val="22"/>
          <w:highlight w:val="lightGray"/>
        </w:rPr>
        <w:t>]</w:t>
      </w:r>
      <w:r w:rsidRPr="002439BA">
        <w:rPr>
          <w:sz w:val="24"/>
          <w:highlight w:val="yellow"/>
        </w:rPr>
        <w:t>.</w:t>
      </w:r>
    </w:p>
    <w:p w14:paraId="12247CD4" w14:textId="77777777" w:rsidR="007B06D8" w:rsidRPr="00826675" w:rsidRDefault="007B06D8" w:rsidP="007B06D8">
      <w:pPr>
        <w:pStyle w:val="ac"/>
        <w:spacing w:before="0" w:line="240" w:lineRule="auto"/>
        <w:ind w:left="720"/>
        <w:rPr>
          <w:sz w:val="24"/>
        </w:rPr>
      </w:pPr>
    </w:p>
    <w:tbl>
      <w:tblPr>
        <w:tblW w:w="0" w:type="auto"/>
        <w:tblInd w:w="108" w:type="dxa"/>
        <w:tblLook w:val="01E0" w:firstRow="1" w:lastRow="1" w:firstColumn="1" w:lastColumn="1" w:noHBand="0" w:noVBand="0"/>
      </w:tblPr>
      <w:tblGrid>
        <w:gridCol w:w="3960"/>
        <w:gridCol w:w="1620"/>
        <w:gridCol w:w="3882"/>
      </w:tblGrid>
      <w:tr w:rsidR="007B06D8" w:rsidRPr="002439BA" w14:paraId="4704E0E2" w14:textId="77777777" w:rsidTr="008F6760">
        <w:tc>
          <w:tcPr>
            <w:tcW w:w="3960" w:type="dxa"/>
            <w:tcBorders>
              <w:bottom w:val="single" w:sz="4" w:space="0" w:color="auto"/>
            </w:tcBorders>
          </w:tcPr>
          <w:p w14:paraId="1CD58FE2" w14:textId="77777777" w:rsidR="007B06D8" w:rsidRPr="002439BA" w:rsidRDefault="007B06D8" w:rsidP="008F6760">
            <w:pPr>
              <w:spacing w:line="288" w:lineRule="auto"/>
              <w:rPr>
                <w:rFonts w:ascii="Times New Roman" w:hAnsi="Times New Roman" w:cs="Times New Roman"/>
              </w:rPr>
            </w:pPr>
          </w:p>
        </w:tc>
        <w:tc>
          <w:tcPr>
            <w:tcW w:w="1620" w:type="dxa"/>
          </w:tcPr>
          <w:p w14:paraId="47FD93CA" w14:textId="77777777" w:rsidR="007B06D8" w:rsidRPr="002439BA" w:rsidRDefault="007B06D8" w:rsidP="008F6760">
            <w:pPr>
              <w:spacing w:line="288" w:lineRule="auto"/>
              <w:rPr>
                <w:rFonts w:ascii="Times New Roman" w:hAnsi="Times New Roman" w:cs="Times New Roman"/>
              </w:rPr>
            </w:pPr>
          </w:p>
        </w:tc>
        <w:tc>
          <w:tcPr>
            <w:tcW w:w="3882" w:type="dxa"/>
            <w:tcBorders>
              <w:bottom w:val="single" w:sz="4" w:space="0" w:color="auto"/>
            </w:tcBorders>
          </w:tcPr>
          <w:p w14:paraId="661B792F" w14:textId="77777777" w:rsidR="007B06D8" w:rsidRPr="002439BA" w:rsidRDefault="007B06D8" w:rsidP="008F6760">
            <w:pPr>
              <w:spacing w:line="288" w:lineRule="auto"/>
              <w:rPr>
                <w:rFonts w:ascii="Times New Roman" w:hAnsi="Times New Roman" w:cs="Times New Roman"/>
              </w:rPr>
            </w:pPr>
          </w:p>
        </w:tc>
      </w:tr>
      <w:tr w:rsidR="007B06D8" w:rsidRPr="002439BA" w14:paraId="19A59A0E" w14:textId="77777777" w:rsidTr="008F6760">
        <w:tc>
          <w:tcPr>
            <w:tcW w:w="3960" w:type="dxa"/>
            <w:tcBorders>
              <w:top w:val="single" w:sz="4" w:space="0" w:color="auto"/>
            </w:tcBorders>
          </w:tcPr>
          <w:p w14:paraId="21340BA8"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(подпись уполномоченного представителя)</w:t>
            </w:r>
          </w:p>
        </w:tc>
        <w:tc>
          <w:tcPr>
            <w:tcW w:w="1620" w:type="dxa"/>
          </w:tcPr>
          <w:p w14:paraId="64AFDF6E" w14:textId="77777777" w:rsidR="007B06D8" w:rsidRPr="002439BA" w:rsidRDefault="007B06D8" w:rsidP="008F6760">
            <w:pPr>
              <w:spacing w:line="288" w:lineRule="auto"/>
              <w:rPr>
                <w:rFonts w:ascii="Times New Roman" w:hAnsi="Times New Roman" w:cs="Times New Roman"/>
              </w:rPr>
            </w:pPr>
          </w:p>
        </w:tc>
        <w:tc>
          <w:tcPr>
            <w:tcW w:w="3882" w:type="dxa"/>
            <w:tcBorders>
              <w:top w:val="single" w:sz="4" w:space="0" w:color="auto"/>
            </w:tcBorders>
          </w:tcPr>
          <w:p w14:paraId="4A1B7007" w14:textId="77777777" w:rsidR="007B06D8" w:rsidRPr="002439BA" w:rsidRDefault="007B06D8" w:rsidP="008F6760">
            <w:pPr>
              <w:spacing w:line="288" w:lineRule="auto"/>
              <w:jc w:val="center"/>
              <w:rPr>
                <w:rFonts w:ascii="Times New Roman" w:hAnsi="Times New Roman" w:cs="Times New Roman"/>
              </w:rPr>
            </w:pPr>
            <w:r w:rsidRPr="002439BA">
              <w:rPr>
                <w:rFonts w:ascii="Times New Roman" w:hAnsi="Times New Roman" w:cs="Times New Roman"/>
                <w:vertAlign w:val="superscript"/>
              </w:rPr>
              <w:t>(фамилия, имя, отчество подписавшего, должность)</w:t>
            </w:r>
          </w:p>
        </w:tc>
      </w:tr>
    </w:tbl>
    <w:p w14:paraId="0113D8F1" w14:textId="77777777" w:rsidR="007B06D8" w:rsidRPr="002439BA" w:rsidRDefault="007B06D8" w:rsidP="007B06D8">
      <w:pPr>
        <w:overflowPunct w:val="0"/>
        <w:autoSpaceDE w:val="0"/>
        <w:autoSpaceDN w:val="0"/>
        <w:adjustRightInd w:val="0"/>
        <w:rPr>
          <w:rFonts w:ascii="Times New Roman" w:hAnsi="Times New Roman" w:cs="Times New Roman"/>
          <w:b/>
        </w:rPr>
      </w:pPr>
      <w:r w:rsidRPr="002439BA">
        <w:rPr>
          <w:rFonts w:ascii="Times New Roman" w:hAnsi="Times New Roman" w:cs="Times New Roman"/>
          <w:b/>
        </w:rPr>
        <w:t>М.П.</w:t>
      </w:r>
    </w:p>
    <w:p w14:paraId="71763E75" w14:textId="77777777" w:rsidR="007B06D8" w:rsidRPr="002439BA" w:rsidRDefault="007B06D8" w:rsidP="007B06D8">
      <w:pPr>
        <w:pStyle w:val="af2"/>
        <w:pBdr>
          <w:bottom w:val="single" w:sz="12" w:space="1" w:color="auto"/>
        </w:pBdr>
        <w:spacing w:before="0" w:after="0" w:line="240" w:lineRule="auto"/>
        <w:ind w:firstLine="0"/>
        <w:rPr>
          <w:rFonts w:ascii="Times New Roman" w:hAnsi="Times New Roman"/>
          <w:b/>
          <w:bCs/>
          <w:highlight w:val="lightGray"/>
          <w:lang w:val="ru-RU"/>
        </w:rPr>
      </w:pPr>
    </w:p>
    <w:p w14:paraId="60471573" w14:textId="77777777" w:rsidR="007B06D8" w:rsidRPr="002439BA" w:rsidRDefault="007B06D8" w:rsidP="007B06D8">
      <w:pPr>
        <w:pStyle w:val="af2"/>
        <w:spacing w:before="0" w:after="0" w:line="240" w:lineRule="auto"/>
        <w:ind w:firstLine="0"/>
        <w:rPr>
          <w:rFonts w:ascii="Times New Roman" w:hAnsi="Times New Roman"/>
          <w:b/>
          <w:bCs/>
          <w:highlight w:val="lightGray"/>
          <w:lang w:val="ru-RU"/>
        </w:rPr>
      </w:pPr>
    </w:p>
    <w:p w14:paraId="159256B0" w14:textId="77777777" w:rsidR="004F2C52" w:rsidRDefault="004F2C52" w:rsidP="007B06D8">
      <w:pPr>
        <w:pStyle w:val="af2"/>
        <w:spacing w:before="0" w:after="0" w:line="240" w:lineRule="auto"/>
        <w:ind w:firstLine="0"/>
        <w:rPr>
          <w:rFonts w:ascii="Times New Roman" w:hAnsi="Times New Roman"/>
          <w:b/>
          <w:bCs/>
          <w:i/>
          <w:sz w:val="20"/>
          <w:szCs w:val="20"/>
        </w:rPr>
      </w:pPr>
    </w:p>
    <w:p w14:paraId="220EC767" w14:textId="6E783B93" w:rsidR="007B06D8" w:rsidRPr="00D05BD1" w:rsidRDefault="007B06D8" w:rsidP="007B06D8">
      <w:pPr>
        <w:pStyle w:val="af2"/>
        <w:spacing w:before="0" w:after="0" w:line="240" w:lineRule="auto"/>
        <w:ind w:firstLine="0"/>
        <w:rPr>
          <w:rFonts w:ascii="Times New Roman" w:hAnsi="Times New Roman"/>
          <w:b/>
          <w:bCs/>
          <w:i/>
          <w:sz w:val="20"/>
          <w:szCs w:val="20"/>
          <w:lang w:val="ru-RU"/>
        </w:rPr>
      </w:pPr>
      <w:r w:rsidRPr="00D05BD1">
        <w:rPr>
          <w:rFonts w:ascii="Times New Roman" w:hAnsi="Times New Roman"/>
          <w:b/>
          <w:bCs/>
          <w:i/>
          <w:sz w:val="20"/>
          <w:szCs w:val="20"/>
        </w:rPr>
        <w:t>Инструкции по заполнению</w:t>
      </w:r>
      <w:r w:rsidRPr="00D05BD1">
        <w:rPr>
          <w:rFonts w:ascii="Times New Roman" w:hAnsi="Times New Roman"/>
          <w:b/>
          <w:bCs/>
          <w:i/>
          <w:sz w:val="20"/>
          <w:szCs w:val="20"/>
          <w:lang w:val="ru-RU"/>
        </w:rPr>
        <w:t xml:space="preserve"> заявки:</w:t>
      </w:r>
    </w:p>
    <w:p w14:paraId="2C04801A"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Данные инструкции не следует воспроизводить в документах, подготовленных Участником.</w:t>
      </w:r>
    </w:p>
    <w:p w14:paraId="43B33C70"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серой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удаляются.</w:t>
      </w:r>
    </w:p>
    <w:p w14:paraId="4E226A1B"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Все поля, отмеченные желтой заливкой, при подготовке </w:t>
      </w:r>
      <w:r w:rsidRPr="00D05BD1">
        <w:rPr>
          <w:rFonts w:ascii="Times New Roman" w:hAnsi="Times New Roman"/>
          <w:i/>
          <w:sz w:val="20"/>
          <w:szCs w:val="20"/>
          <w:lang w:val="ru-RU"/>
        </w:rPr>
        <w:t>Заявки</w:t>
      </w:r>
      <w:r w:rsidRPr="00D05BD1">
        <w:rPr>
          <w:rFonts w:ascii="Times New Roman" w:hAnsi="Times New Roman"/>
          <w:i/>
          <w:sz w:val="20"/>
          <w:szCs w:val="20"/>
        </w:rPr>
        <w:t xml:space="preserve"> заполняются/изменяются согласно сути. Желтая заливка снимается.</w:t>
      </w:r>
    </w:p>
    <w:p w14:paraId="194D6A59"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Письмо следует оформить на официальном бланке Участника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Участник закупки</w:t>
      </w:r>
      <w:r w:rsidRPr="00D05BD1">
        <w:rPr>
          <w:rFonts w:ascii="Times New Roman" w:hAnsi="Times New Roman"/>
          <w:i/>
          <w:sz w:val="20"/>
          <w:szCs w:val="20"/>
          <w:lang w:val="ru-RU"/>
        </w:rPr>
        <w:t xml:space="preserve"> способом «сравнение цен» </w:t>
      </w:r>
      <w:r w:rsidRPr="00D05BD1">
        <w:rPr>
          <w:rFonts w:ascii="Times New Roman" w:hAnsi="Times New Roman"/>
          <w:i/>
          <w:sz w:val="20"/>
          <w:szCs w:val="20"/>
        </w:rPr>
        <w:t>присваивает письму дату и номер в соответствии с принятыми у него правилами документооборота.</w:t>
      </w:r>
    </w:p>
    <w:p w14:paraId="49F59852" w14:textId="77777777" w:rsidR="007B06D8" w:rsidRPr="00702C9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Участник закупки</w:t>
      </w:r>
      <w:r w:rsidRPr="00D05BD1">
        <w:rPr>
          <w:rFonts w:ascii="Times New Roman" w:hAnsi="Times New Roman"/>
          <w:i/>
          <w:sz w:val="20"/>
          <w:szCs w:val="20"/>
          <w:lang w:val="ru-RU"/>
        </w:rPr>
        <w:t xml:space="preserve"> способом «сравнение цен»</w:t>
      </w:r>
      <w:r w:rsidRPr="00D05BD1">
        <w:rPr>
          <w:rFonts w:ascii="Times New Roman" w:hAnsi="Times New Roman"/>
          <w:i/>
          <w:sz w:val="20"/>
          <w:szCs w:val="20"/>
        </w:rPr>
        <w:t xml:space="preserve">, являющийся юридическим лицом, должен указать свое полное </w:t>
      </w:r>
      <w:r w:rsidRPr="00702C9F">
        <w:rPr>
          <w:rFonts w:ascii="Times New Roman" w:hAnsi="Times New Roman"/>
          <w:i/>
          <w:sz w:val="20"/>
          <w:szCs w:val="20"/>
        </w:rPr>
        <w:t>наименование (с указанием организационно-правовой формы) и адрес место нахождения. Участник закупки</w:t>
      </w:r>
      <w:r w:rsidRPr="00702C9F">
        <w:rPr>
          <w:rFonts w:ascii="Times New Roman" w:hAnsi="Times New Roman"/>
          <w:i/>
          <w:sz w:val="20"/>
          <w:szCs w:val="20"/>
          <w:lang w:val="ru-RU"/>
        </w:rPr>
        <w:t xml:space="preserve"> способом «сравнение цен»</w:t>
      </w:r>
      <w:r w:rsidRPr="00702C9F">
        <w:rPr>
          <w:rFonts w:ascii="Times New Roman" w:hAnsi="Times New Roman"/>
          <w:i/>
          <w:sz w:val="20"/>
          <w:szCs w:val="20"/>
        </w:rPr>
        <w:t>, являющийся физическим лицом, указывает полностью фамилию, имя, отчество, паспортные данные, адрес прописки (индивидуальный предприниматель – адрес регистрации).</w:t>
      </w:r>
    </w:p>
    <w:p w14:paraId="6DE16045" w14:textId="56048626" w:rsidR="007B06D8" w:rsidRPr="005E405F"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702C9F">
        <w:rPr>
          <w:rFonts w:ascii="Times New Roman" w:hAnsi="Times New Roman"/>
          <w:i/>
          <w:sz w:val="20"/>
          <w:szCs w:val="20"/>
        </w:rPr>
        <w:t>Участник закупки</w:t>
      </w:r>
      <w:r w:rsidRPr="00702C9F">
        <w:rPr>
          <w:rFonts w:ascii="Times New Roman" w:hAnsi="Times New Roman"/>
          <w:i/>
          <w:sz w:val="20"/>
          <w:szCs w:val="20"/>
          <w:lang w:val="ru-RU"/>
        </w:rPr>
        <w:t xml:space="preserve"> способом «сравнение цен» </w:t>
      </w:r>
      <w:r w:rsidRPr="00702C9F">
        <w:rPr>
          <w:rFonts w:ascii="Times New Roman" w:hAnsi="Times New Roman"/>
          <w:i/>
          <w:sz w:val="20"/>
          <w:szCs w:val="20"/>
        </w:rPr>
        <w:t xml:space="preserve">должен указать стоимость </w:t>
      </w:r>
      <w:r w:rsidR="001900DC" w:rsidRPr="00702C9F">
        <w:rPr>
          <w:rFonts w:ascii="Times New Roman" w:hAnsi="Times New Roman"/>
          <w:i/>
          <w:sz w:val="20"/>
          <w:szCs w:val="20"/>
          <w:lang w:val="ru-RU"/>
        </w:rPr>
        <w:t>заявки</w:t>
      </w:r>
      <w:r w:rsidRPr="00702C9F">
        <w:rPr>
          <w:rFonts w:ascii="Times New Roman" w:hAnsi="Times New Roman"/>
          <w:i/>
          <w:sz w:val="20"/>
          <w:szCs w:val="20"/>
        </w:rPr>
        <w:t xml:space="preserve"> цифрами и словами, в рублях, раздельно без НДС, величину НДС и вместе с НДС. Цену следует указывать в формате ХХХ </w:t>
      </w:r>
      <w:proofErr w:type="spellStart"/>
      <w:r w:rsidRPr="00702C9F">
        <w:rPr>
          <w:rFonts w:ascii="Times New Roman" w:hAnsi="Times New Roman"/>
          <w:i/>
          <w:sz w:val="20"/>
          <w:szCs w:val="20"/>
        </w:rPr>
        <w:t>ХХХ</w:t>
      </w:r>
      <w:proofErr w:type="spellEnd"/>
      <w:r w:rsidRPr="00702C9F">
        <w:rPr>
          <w:rFonts w:ascii="Times New Roman" w:hAnsi="Times New Roman"/>
          <w:i/>
          <w:sz w:val="20"/>
          <w:szCs w:val="20"/>
        </w:rPr>
        <w:t> ХХХ,ХХ руб., например: «1 234 567,89 руб. (Один миллион двести тридцать четыре тысячи пятьсот шестьдесят семь) рублей 89 коп.». Все цены должны быть выражены в рублях РФ</w:t>
      </w:r>
      <w:r w:rsidR="00702C9F">
        <w:rPr>
          <w:rFonts w:ascii="Times New Roman" w:hAnsi="Times New Roman"/>
          <w:i/>
          <w:sz w:val="20"/>
          <w:szCs w:val="20"/>
          <w:lang w:val="ru-RU"/>
        </w:rPr>
        <w:t>.</w:t>
      </w:r>
    </w:p>
    <w:p w14:paraId="069B4DBA" w14:textId="78DB05BE" w:rsidR="005E405F" w:rsidRDefault="005E405F"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12EF">
        <w:rPr>
          <w:rFonts w:ascii="Times New Roman" w:hAnsi="Times New Roman"/>
          <w:i/>
          <w:sz w:val="20"/>
          <w:szCs w:val="20"/>
        </w:rPr>
        <w:t>Стоимость заключаемого договора</w:t>
      </w:r>
      <w:r w:rsidR="00D012EF">
        <w:rPr>
          <w:rFonts w:ascii="Times New Roman" w:hAnsi="Times New Roman"/>
          <w:i/>
          <w:sz w:val="20"/>
          <w:szCs w:val="20"/>
          <w:lang w:val="ru-RU"/>
        </w:rPr>
        <w:t xml:space="preserve"> (</w:t>
      </w:r>
      <w:r w:rsidR="006D50D1">
        <w:rPr>
          <w:rFonts w:ascii="Times New Roman" w:hAnsi="Times New Roman"/>
          <w:i/>
          <w:sz w:val="20"/>
          <w:szCs w:val="20"/>
          <w:lang w:val="ru-RU"/>
        </w:rPr>
        <w:t xml:space="preserve">итоговая </w:t>
      </w:r>
      <w:r w:rsidR="00D012EF">
        <w:rPr>
          <w:rFonts w:ascii="Times New Roman" w:hAnsi="Times New Roman"/>
          <w:i/>
          <w:sz w:val="20"/>
          <w:szCs w:val="20"/>
          <w:lang w:val="ru-RU"/>
        </w:rPr>
        <w:t>стоимость</w:t>
      </w:r>
      <w:r w:rsidR="00D012EF" w:rsidRPr="00702C9F">
        <w:rPr>
          <w:rFonts w:ascii="Times New Roman" w:hAnsi="Times New Roman"/>
          <w:i/>
          <w:sz w:val="20"/>
          <w:szCs w:val="20"/>
        </w:rPr>
        <w:t xml:space="preserve"> </w:t>
      </w:r>
      <w:r w:rsidR="00D012EF" w:rsidRPr="00702C9F">
        <w:rPr>
          <w:rFonts w:ascii="Times New Roman" w:hAnsi="Times New Roman"/>
          <w:i/>
          <w:sz w:val="20"/>
          <w:szCs w:val="20"/>
          <w:lang w:val="ru-RU"/>
        </w:rPr>
        <w:t>заявки</w:t>
      </w:r>
      <w:r w:rsidR="00D012EF">
        <w:rPr>
          <w:rFonts w:ascii="Times New Roman" w:hAnsi="Times New Roman"/>
          <w:i/>
          <w:sz w:val="20"/>
          <w:szCs w:val="20"/>
          <w:lang w:val="ru-RU"/>
        </w:rPr>
        <w:t>)</w:t>
      </w:r>
      <w:r w:rsidRPr="00D012EF">
        <w:rPr>
          <w:rFonts w:ascii="Times New Roman" w:hAnsi="Times New Roman"/>
          <w:i/>
          <w:sz w:val="20"/>
          <w:szCs w:val="20"/>
        </w:rPr>
        <w:t xml:space="preserve"> не может отличаться от указанной в пункте 6 Приглашения за исключением нижеследующего: в случае, если Участник применяет УСН приводятся сведения об итоговой стоимости заключаемого Договора (цене закупки </w:t>
      </w:r>
      <w:r w:rsidR="0096255D" w:rsidRPr="0096255D">
        <w:rPr>
          <w:rFonts w:ascii="Times New Roman" w:hAnsi="Times New Roman"/>
          <w:i/>
          <w:sz w:val="20"/>
          <w:szCs w:val="20"/>
        </w:rPr>
        <w:t xml:space="preserve">с </w:t>
      </w:r>
      <w:r w:rsidRPr="00D012EF">
        <w:rPr>
          <w:rFonts w:ascii="Times New Roman" w:hAnsi="Times New Roman"/>
          <w:i/>
          <w:sz w:val="20"/>
          <w:szCs w:val="20"/>
        </w:rPr>
        <w:t xml:space="preserve"> НДС, </w:t>
      </w:r>
      <w:r w:rsidR="0096255D" w:rsidRPr="0096255D">
        <w:rPr>
          <w:rFonts w:ascii="Times New Roman" w:hAnsi="Times New Roman"/>
          <w:i/>
          <w:sz w:val="20"/>
          <w:szCs w:val="20"/>
        </w:rPr>
        <w:t>при этом стоимость без учета НДС рассчитывается исходя из ставки НДС, которую применяет Участник. В противном случае Заявка Участника будет отклонена</w:t>
      </w:r>
      <w:r w:rsidR="00D012EF" w:rsidRPr="00D012EF">
        <w:rPr>
          <w:rFonts w:ascii="Times New Roman" w:hAnsi="Times New Roman"/>
          <w:i/>
          <w:sz w:val="20"/>
          <w:szCs w:val="20"/>
        </w:rPr>
        <w:t>.</w:t>
      </w:r>
    </w:p>
    <w:p w14:paraId="58F28D76" w14:textId="7F48D54B" w:rsidR="00702C9F" w:rsidRPr="00702C9F" w:rsidRDefault="00702C9F" w:rsidP="00702C9F">
      <w:pPr>
        <w:pStyle w:val="af3"/>
        <w:numPr>
          <w:ilvl w:val="0"/>
          <w:numId w:val="7"/>
        </w:numPr>
        <w:tabs>
          <w:tab w:val="left" w:pos="284"/>
          <w:tab w:val="left" w:pos="993"/>
        </w:tabs>
        <w:snapToGrid w:val="0"/>
        <w:spacing w:before="100" w:beforeAutospacing="1" w:line="240" w:lineRule="auto"/>
        <w:ind w:left="0" w:firstLine="567"/>
        <w:rPr>
          <w:i/>
          <w:snapToGrid/>
          <w:sz w:val="20"/>
          <w:lang w:val="x-none" w:eastAsia="x-none"/>
        </w:rPr>
      </w:pPr>
      <w:r w:rsidRPr="00702C9F">
        <w:rPr>
          <w:i/>
          <w:snapToGrid/>
          <w:sz w:val="20"/>
          <w:lang w:val="x-none" w:eastAsia="x-none"/>
        </w:rPr>
        <w:t xml:space="preserve">В таблице-1 приводится расчет стоимости по единичным расценкам. </w:t>
      </w:r>
      <w:bookmarkStart w:id="32" w:name="_Hlk219449472"/>
      <w:r w:rsidRPr="00702C9F">
        <w:rPr>
          <w:i/>
          <w:snapToGrid/>
          <w:sz w:val="20"/>
          <w:lang w:val="x-none" w:eastAsia="x-none"/>
        </w:rPr>
        <w:t>Заполняются все графы таблицы за исключением графы «Примечание». Графа «Примечание» заполняется Участником при необходимости</w:t>
      </w:r>
      <w:bookmarkEnd w:id="32"/>
      <w:r w:rsidRPr="00702C9F">
        <w:rPr>
          <w:i/>
          <w:snapToGrid/>
          <w:sz w:val="20"/>
          <w:lang w:val="x-none" w:eastAsia="x-none"/>
        </w:rPr>
        <w:t>.</w:t>
      </w:r>
    </w:p>
    <w:p w14:paraId="7A373924"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Заявка должна быть подана на русском языке. </w:t>
      </w:r>
    </w:p>
    <w:p w14:paraId="33980082" w14:textId="77777777" w:rsidR="007B06D8" w:rsidRPr="00D05BD1"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Заявка должна быть подписан</w:t>
      </w:r>
      <w:r w:rsidRPr="00D05BD1">
        <w:rPr>
          <w:rFonts w:ascii="Times New Roman" w:hAnsi="Times New Roman"/>
          <w:i/>
          <w:sz w:val="20"/>
          <w:szCs w:val="20"/>
          <w:lang w:val="ru-RU"/>
        </w:rPr>
        <w:t>а</w:t>
      </w:r>
      <w:r w:rsidRPr="00D05BD1">
        <w:rPr>
          <w:rFonts w:ascii="Times New Roman" w:hAnsi="Times New Roman"/>
          <w:i/>
          <w:sz w:val="20"/>
          <w:szCs w:val="20"/>
        </w:rPr>
        <w:t xml:space="preserve"> уполномоченным представителем участника.</w:t>
      </w:r>
    </w:p>
    <w:p w14:paraId="69583A64" w14:textId="77777777" w:rsidR="007B06D8" w:rsidRPr="00651D75" w:rsidRDefault="007B06D8" w:rsidP="007B06D8">
      <w:pPr>
        <w:pStyle w:val="af2"/>
        <w:numPr>
          <w:ilvl w:val="0"/>
          <w:numId w:val="7"/>
        </w:numPr>
        <w:tabs>
          <w:tab w:val="left" w:pos="1080"/>
        </w:tabs>
        <w:spacing w:before="0" w:after="0" w:line="240" w:lineRule="auto"/>
        <w:ind w:left="0" w:firstLine="567"/>
        <w:rPr>
          <w:rFonts w:ascii="Times New Roman" w:hAnsi="Times New Roman"/>
          <w:i/>
          <w:sz w:val="20"/>
          <w:szCs w:val="20"/>
        </w:rPr>
      </w:pPr>
      <w:r w:rsidRPr="00D05BD1">
        <w:rPr>
          <w:rFonts w:ascii="Times New Roman" w:hAnsi="Times New Roman"/>
          <w:i/>
          <w:sz w:val="20"/>
          <w:szCs w:val="20"/>
        </w:rPr>
        <w:t xml:space="preserve">Если Заявка подается коллективным Участником, то дополнительно в состав Заявки включаются </w:t>
      </w:r>
      <w:r w:rsidRPr="00651D75">
        <w:rPr>
          <w:rFonts w:ascii="Times New Roman" w:hAnsi="Times New Roman"/>
          <w:i/>
          <w:sz w:val="20"/>
          <w:szCs w:val="20"/>
        </w:rPr>
        <w:t xml:space="preserve">документы, указанные в пункте </w:t>
      </w:r>
      <w:r w:rsidRPr="00651D75">
        <w:rPr>
          <w:rFonts w:ascii="Times New Roman" w:hAnsi="Times New Roman"/>
          <w:i/>
          <w:sz w:val="20"/>
          <w:szCs w:val="20"/>
          <w:lang w:val="ru-RU"/>
        </w:rPr>
        <w:t xml:space="preserve">«Приложения» </w:t>
      </w:r>
      <w:r w:rsidRPr="00651D75">
        <w:rPr>
          <w:rFonts w:ascii="Times New Roman" w:hAnsi="Times New Roman"/>
          <w:i/>
          <w:sz w:val="20"/>
          <w:szCs w:val="20"/>
        </w:rPr>
        <w:t>Заявки на участие в закупке способом «сравнение цен» настоящего Приглашения. Документы для каждого члена коллективного Участника готовятся с оформлением отдельного архива «Документы члена коллективного Участника _________________»</w:t>
      </w:r>
      <w:r w:rsidRPr="00651D75">
        <w:rPr>
          <w:rFonts w:ascii="Times New Roman" w:hAnsi="Times New Roman"/>
          <w:i/>
          <w:sz w:val="20"/>
          <w:szCs w:val="20"/>
          <w:lang w:val="ru-RU"/>
        </w:rPr>
        <w:t>.</w:t>
      </w:r>
    </w:p>
    <w:p w14:paraId="4533E120" w14:textId="31B25933" w:rsidR="00564D79" w:rsidRPr="00651D75" w:rsidRDefault="007B06D8" w:rsidP="004858A1">
      <w:pPr>
        <w:pStyle w:val="af2"/>
        <w:numPr>
          <w:ilvl w:val="0"/>
          <w:numId w:val="7"/>
        </w:numPr>
        <w:tabs>
          <w:tab w:val="left" w:pos="1080"/>
        </w:tabs>
        <w:spacing w:before="0" w:after="0" w:line="240" w:lineRule="auto"/>
        <w:ind w:left="0" w:firstLine="567"/>
        <w:contextualSpacing/>
        <w:rPr>
          <w:rFonts w:ascii="Times New Roman" w:hAnsi="Times New Roman"/>
          <w:i/>
          <w:iCs/>
        </w:rPr>
      </w:pPr>
      <w:r w:rsidRPr="00651D75">
        <w:rPr>
          <w:rFonts w:ascii="Times New Roman" w:hAnsi="Times New Roman"/>
          <w:i/>
          <w:sz w:val="20"/>
          <w:szCs w:val="20"/>
        </w:rPr>
        <w:t>В случае установления недостоверности и (или) противоречивости сведений, содержащихся в документах, представленных участником закупки в составе заявки на участие в закупке, получения сведений о проведении ликвидации участника закупки юридического лица или принятия арбитражным судом решения о признании участника закупки – юридического лица, индивидуального предпринимателя банкротом и об открытии конкурсного производства, сведений о приостановлении деятельности такого участника в порядке, предусмотренном Кодексом Российской Федерации об административных правонарушениях, сведений о наличии у такого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такого участника по данным бухгалтерской отчетности за последний завершенный отчетный период, при условии, что участник закупки не обжалует наличие указанной задолженности в соответствии с законодательством Российской Федерации, Заказчик(и), комиссия вправе отстранить такого участника от участия в закупке на любом этапе ее проведения</w:t>
      </w:r>
      <w:r w:rsidRPr="00651D75">
        <w:rPr>
          <w:rFonts w:ascii="Times New Roman" w:hAnsi="Times New Roman"/>
          <w:i/>
          <w:sz w:val="20"/>
          <w:szCs w:val="20"/>
          <w:lang w:val="ru-RU"/>
        </w:rPr>
        <w:t>.</w:t>
      </w:r>
    </w:p>
    <w:sectPr w:rsidR="00564D79" w:rsidRPr="00651D75" w:rsidSect="00DF20DE">
      <w:pgSz w:w="11906" w:h="16838"/>
      <w:pgMar w:top="568" w:right="566" w:bottom="851" w:left="1701"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0C8E781" w14:textId="77777777" w:rsidR="00100E81" w:rsidRDefault="00100E81" w:rsidP="00961A4F">
      <w:pPr>
        <w:spacing w:after="0" w:line="240" w:lineRule="auto"/>
      </w:pPr>
      <w:r>
        <w:separator/>
      </w:r>
    </w:p>
  </w:endnote>
  <w:endnote w:type="continuationSeparator" w:id="0">
    <w:p w14:paraId="003DC1E5" w14:textId="77777777" w:rsidR="00100E81" w:rsidRDefault="00100E81" w:rsidP="00961A4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 w:name="PF Din Text Cond Pro Light">
    <w:panose1 w:val="02000000000000000000"/>
    <w:charset w:val="CC"/>
    <w:family w:val="auto"/>
    <w:pitch w:val="variable"/>
    <w:sig w:usb0="A00002BF" w:usb1="5000E0FB" w:usb2="00000000" w:usb3="00000000" w:csb0="0000009F" w:csb1="00000000"/>
  </w:font>
  <w:font w:name="Microsoft Sans Serif">
    <w:panose1 w:val="020B0604020202020204"/>
    <w:charset w:val="CC"/>
    <w:family w:val="swiss"/>
    <w:pitch w:val="variable"/>
    <w:sig w:usb0="E5002EFF" w:usb1="C000605B" w:usb2="00000029" w:usb3="00000000" w:csb0="0001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941248" w14:textId="77777777" w:rsidR="00100E81" w:rsidRDefault="00100E81" w:rsidP="00961A4F">
      <w:pPr>
        <w:spacing w:after="0" w:line="240" w:lineRule="auto"/>
      </w:pPr>
      <w:r>
        <w:separator/>
      </w:r>
    </w:p>
  </w:footnote>
  <w:footnote w:type="continuationSeparator" w:id="0">
    <w:p w14:paraId="6C67C2BB" w14:textId="77777777" w:rsidR="00100E81" w:rsidRDefault="00100E81" w:rsidP="00961A4F">
      <w:pPr>
        <w:spacing w:after="0" w:line="240" w:lineRule="auto"/>
      </w:pPr>
      <w:r>
        <w:continuationSeparator/>
      </w:r>
    </w:p>
  </w:footnote>
  <w:footnote w:id="1">
    <w:p w14:paraId="2BCAD529" w14:textId="3B46F0E0" w:rsidR="006470E9" w:rsidRPr="00122E01" w:rsidRDefault="006470E9" w:rsidP="003A71C0">
      <w:pPr>
        <w:pStyle w:val="afe"/>
        <w:rPr>
          <w:lang w:val="ru-RU"/>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15CDE"/>
    <w:multiLevelType w:val="hybridMultilevel"/>
    <w:tmpl w:val="E7F675E8"/>
    <w:lvl w:ilvl="0" w:tplc="D31A2BE8">
      <w:start w:val="1"/>
      <w:numFmt w:val="bullet"/>
      <w:lvlText w:val="·"/>
      <w:lvlJc w:val="left"/>
      <w:pPr>
        <w:ind w:left="709" w:hanging="360"/>
      </w:pPr>
      <w:rPr>
        <w:rFonts w:ascii="Symbol" w:eastAsia="Symbol" w:hAnsi="Symbol" w:cs="Symbol" w:hint="default"/>
      </w:rPr>
    </w:lvl>
    <w:lvl w:ilvl="1" w:tplc="E76C99F0">
      <w:start w:val="1"/>
      <w:numFmt w:val="bullet"/>
      <w:lvlText w:val="o"/>
      <w:lvlJc w:val="left"/>
      <w:pPr>
        <w:ind w:left="1429" w:hanging="360"/>
      </w:pPr>
      <w:rPr>
        <w:rFonts w:ascii="Courier New" w:eastAsia="Courier New" w:hAnsi="Courier New" w:cs="Courier New" w:hint="default"/>
      </w:rPr>
    </w:lvl>
    <w:lvl w:ilvl="2" w:tplc="0E3A4462">
      <w:start w:val="1"/>
      <w:numFmt w:val="bullet"/>
      <w:lvlText w:val="§"/>
      <w:lvlJc w:val="left"/>
      <w:pPr>
        <w:ind w:left="2149" w:hanging="360"/>
      </w:pPr>
      <w:rPr>
        <w:rFonts w:ascii="Wingdings" w:eastAsia="Wingdings" w:hAnsi="Wingdings" w:cs="Wingdings" w:hint="default"/>
      </w:rPr>
    </w:lvl>
    <w:lvl w:ilvl="3" w:tplc="D9DC90BC">
      <w:start w:val="1"/>
      <w:numFmt w:val="bullet"/>
      <w:lvlText w:val="·"/>
      <w:lvlJc w:val="left"/>
      <w:pPr>
        <w:ind w:left="2869" w:hanging="360"/>
      </w:pPr>
      <w:rPr>
        <w:rFonts w:ascii="Symbol" w:eastAsia="Symbol" w:hAnsi="Symbol" w:cs="Symbol" w:hint="default"/>
      </w:rPr>
    </w:lvl>
    <w:lvl w:ilvl="4" w:tplc="EFE0FC58">
      <w:start w:val="1"/>
      <w:numFmt w:val="bullet"/>
      <w:lvlText w:val="o"/>
      <w:lvlJc w:val="left"/>
      <w:pPr>
        <w:ind w:left="3589" w:hanging="360"/>
      </w:pPr>
      <w:rPr>
        <w:rFonts w:ascii="Courier New" w:eastAsia="Courier New" w:hAnsi="Courier New" w:cs="Courier New" w:hint="default"/>
      </w:rPr>
    </w:lvl>
    <w:lvl w:ilvl="5" w:tplc="694ABFB4">
      <w:start w:val="1"/>
      <w:numFmt w:val="bullet"/>
      <w:lvlText w:val="§"/>
      <w:lvlJc w:val="left"/>
      <w:pPr>
        <w:ind w:left="4309" w:hanging="360"/>
      </w:pPr>
      <w:rPr>
        <w:rFonts w:ascii="Wingdings" w:eastAsia="Wingdings" w:hAnsi="Wingdings" w:cs="Wingdings" w:hint="default"/>
      </w:rPr>
    </w:lvl>
    <w:lvl w:ilvl="6" w:tplc="131690E0">
      <w:start w:val="1"/>
      <w:numFmt w:val="bullet"/>
      <w:lvlText w:val="·"/>
      <w:lvlJc w:val="left"/>
      <w:pPr>
        <w:ind w:left="5029" w:hanging="360"/>
      </w:pPr>
      <w:rPr>
        <w:rFonts w:ascii="Symbol" w:eastAsia="Symbol" w:hAnsi="Symbol" w:cs="Symbol" w:hint="default"/>
      </w:rPr>
    </w:lvl>
    <w:lvl w:ilvl="7" w:tplc="877ADBE6">
      <w:start w:val="1"/>
      <w:numFmt w:val="bullet"/>
      <w:lvlText w:val="o"/>
      <w:lvlJc w:val="left"/>
      <w:pPr>
        <w:ind w:left="5749" w:hanging="360"/>
      </w:pPr>
      <w:rPr>
        <w:rFonts w:ascii="Courier New" w:eastAsia="Courier New" w:hAnsi="Courier New" w:cs="Courier New" w:hint="default"/>
      </w:rPr>
    </w:lvl>
    <w:lvl w:ilvl="8" w:tplc="9D963452">
      <w:start w:val="1"/>
      <w:numFmt w:val="bullet"/>
      <w:lvlText w:val="§"/>
      <w:lvlJc w:val="left"/>
      <w:pPr>
        <w:ind w:left="6469" w:hanging="360"/>
      </w:pPr>
      <w:rPr>
        <w:rFonts w:ascii="Wingdings" w:eastAsia="Wingdings" w:hAnsi="Wingdings" w:cs="Wingdings" w:hint="default"/>
      </w:rPr>
    </w:lvl>
  </w:abstractNum>
  <w:abstractNum w:abstractNumId="1" w15:restartNumberingAfterBreak="0">
    <w:nsid w:val="02360B9F"/>
    <w:multiLevelType w:val="hybridMultilevel"/>
    <w:tmpl w:val="8C089BA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059E36F2"/>
    <w:multiLevelType w:val="hybridMultilevel"/>
    <w:tmpl w:val="51721102"/>
    <w:lvl w:ilvl="0" w:tplc="FFFFFFFF">
      <w:start w:val="1"/>
      <w:numFmt w:val="russianLower"/>
      <w:lvlText w:val="%1)"/>
      <w:lvlJc w:val="left"/>
      <w:pPr>
        <w:ind w:left="2187" w:hanging="360"/>
      </w:pPr>
    </w:lvl>
    <w:lvl w:ilvl="1" w:tplc="FFFFFFFF" w:tentative="1">
      <w:start w:val="1"/>
      <w:numFmt w:val="lowerLetter"/>
      <w:lvlText w:val="%2."/>
      <w:lvlJc w:val="left"/>
      <w:pPr>
        <w:ind w:left="2907" w:hanging="360"/>
      </w:pPr>
    </w:lvl>
    <w:lvl w:ilvl="2" w:tplc="FFFFFFFF" w:tentative="1">
      <w:start w:val="1"/>
      <w:numFmt w:val="lowerRoman"/>
      <w:lvlText w:val="%3."/>
      <w:lvlJc w:val="right"/>
      <w:pPr>
        <w:ind w:left="3627" w:hanging="180"/>
      </w:pPr>
    </w:lvl>
    <w:lvl w:ilvl="3" w:tplc="FFFFFFFF" w:tentative="1">
      <w:start w:val="1"/>
      <w:numFmt w:val="decimal"/>
      <w:lvlText w:val="%4."/>
      <w:lvlJc w:val="left"/>
      <w:pPr>
        <w:ind w:left="4347" w:hanging="360"/>
      </w:pPr>
    </w:lvl>
    <w:lvl w:ilvl="4" w:tplc="FFFFFFFF" w:tentative="1">
      <w:start w:val="1"/>
      <w:numFmt w:val="lowerLetter"/>
      <w:lvlText w:val="%5."/>
      <w:lvlJc w:val="left"/>
      <w:pPr>
        <w:ind w:left="5067" w:hanging="360"/>
      </w:pPr>
    </w:lvl>
    <w:lvl w:ilvl="5" w:tplc="FFFFFFFF" w:tentative="1">
      <w:start w:val="1"/>
      <w:numFmt w:val="lowerRoman"/>
      <w:lvlText w:val="%6."/>
      <w:lvlJc w:val="right"/>
      <w:pPr>
        <w:ind w:left="5787" w:hanging="180"/>
      </w:pPr>
    </w:lvl>
    <w:lvl w:ilvl="6" w:tplc="FFFFFFFF" w:tentative="1">
      <w:start w:val="1"/>
      <w:numFmt w:val="decimal"/>
      <w:lvlText w:val="%7."/>
      <w:lvlJc w:val="left"/>
      <w:pPr>
        <w:ind w:left="6507" w:hanging="360"/>
      </w:pPr>
    </w:lvl>
    <w:lvl w:ilvl="7" w:tplc="FFFFFFFF" w:tentative="1">
      <w:start w:val="1"/>
      <w:numFmt w:val="lowerLetter"/>
      <w:lvlText w:val="%8."/>
      <w:lvlJc w:val="left"/>
      <w:pPr>
        <w:ind w:left="7227" w:hanging="360"/>
      </w:pPr>
    </w:lvl>
    <w:lvl w:ilvl="8" w:tplc="FFFFFFFF" w:tentative="1">
      <w:start w:val="1"/>
      <w:numFmt w:val="lowerRoman"/>
      <w:lvlText w:val="%9."/>
      <w:lvlJc w:val="right"/>
      <w:pPr>
        <w:ind w:left="7947" w:hanging="180"/>
      </w:pPr>
    </w:lvl>
  </w:abstractNum>
  <w:abstractNum w:abstractNumId="3" w15:restartNumberingAfterBreak="0">
    <w:nsid w:val="05CC1CFF"/>
    <w:multiLevelType w:val="hybridMultilevel"/>
    <w:tmpl w:val="8C54FCAE"/>
    <w:lvl w:ilvl="0" w:tplc="5A2E2622">
      <w:start w:val="1"/>
      <w:numFmt w:val="decimal"/>
      <w:lvlText w:val="%1."/>
      <w:lvlJc w:val="left"/>
      <w:pPr>
        <w:ind w:left="930" w:hanging="360"/>
      </w:pPr>
      <w:rPr>
        <w:rFonts w:hint="default"/>
        <w:b w:val="0"/>
        <w:i w:val="0"/>
      </w:rPr>
    </w:lvl>
    <w:lvl w:ilvl="1" w:tplc="04190019" w:tentative="1">
      <w:start w:val="1"/>
      <w:numFmt w:val="lowerLetter"/>
      <w:lvlText w:val="%2."/>
      <w:lvlJc w:val="left"/>
      <w:pPr>
        <w:ind w:left="1650" w:hanging="360"/>
      </w:pPr>
    </w:lvl>
    <w:lvl w:ilvl="2" w:tplc="0419001B" w:tentative="1">
      <w:start w:val="1"/>
      <w:numFmt w:val="lowerRoman"/>
      <w:lvlText w:val="%3."/>
      <w:lvlJc w:val="right"/>
      <w:pPr>
        <w:ind w:left="2370" w:hanging="180"/>
      </w:pPr>
    </w:lvl>
    <w:lvl w:ilvl="3" w:tplc="0419000F" w:tentative="1">
      <w:start w:val="1"/>
      <w:numFmt w:val="decimal"/>
      <w:lvlText w:val="%4."/>
      <w:lvlJc w:val="left"/>
      <w:pPr>
        <w:ind w:left="3090" w:hanging="360"/>
      </w:pPr>
    </w:lvl>
    <w:lvl w:ilvl="4" w:tplc="04190019" w:tentative="1">
      <w:start w:val="1"/>
      <w:numFmt w:val="lowerLetter"/>
      <w:lvlText w:val="%5."/>
      <w:lvlJc w:val="left"/>
      <w:pPr>
        <w:ind w:left="3810" w:hanging="360"/>
      </w:pPr>
    </w:lvl>
    <w:lvl w:ilvl="5" w:tplc="0419001B" w:tentative="1">
      <w:start w:val="1"/>
      <w:numFmt w:val="lowerRoman"/>
      <w:lvlText w:val="%6."/>
      <w:lvlJc w:val="right"/>
      <w:pPr>
        <w:ind w:left="4530" w:hanging="180"/>
      </w:pPr>
    </w:lvl>
    <w:lvl w:ilvl="6" w:tplc="0419000F" w:tentative="1">
      <w:start w:val="1"/>
      <w:numFmt w:val="decimal"/>
      <w:lvlText w:val="%7."/>
      <w:lvlJc w:val="left"/>
      <w:pPr>
        <w:ind w:left="5250" w:hanging="360"/>
      </w:pPr>
    </w:lvl>
    <w:lvl w:ilvl="7" w:tplc="04190019" w:tentative="1">
      <w:start w:val="1"/>
      <w:numFmt w:val="lowerLetter"/>
      <w:lvlText w:val="%8."/>
      <w:lvlJc w:val="left"/>
      <w:pPr>
        <w:ind w:left="5970" w:hanging="360"/>
      </w:pPr>
    </w:lvl>
    <w:lvl w:ilvl="8" w:tplc="0419001B" w:tentative="1">
      <w:start w:val="1"/>
      <w:numFmt w:val="lowerRoman"/>
      <w:lvlText w:val="%9."/>
      <w:lvlJc w:val="right"/>
      <w:pPr>
        <w:ind w:left="6690" w:hanging="180"/>
      </w:pPr>
    </w:lvl>
  </w:abstractNum>
  <w:abstractNum w:abstractNumId="4" w15:restartNumberingAfterBreak="0">
    <w:nsid w:val="093312F5"/>
    <w:multiLevelType w:val="multilevel"/>
    <w:tmpl w:val="DCE03B6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093B5BEC"/>
    <w:multiLevelType w:val="multilevel"/>
    <w:tmpl w:val="3F249C24"/>
    <w:lvl w:ilvl="0">
      <w:start w:val="1"/>
      <w:numFmt w:val="decimal"/>
      <w:pStyle w:val="a"/>
      <w:lvlText w:val="%1."/>
      <w:lvlJc w:val="left"/>
      <w:pPr>
        <w:ind w:left="360" w:hanging="360"/>
      </w:pPr>
      <w:rPr>
        <w:rFonts w:hint="default"/>
      </w:rPr>
    </w:lvl>
    <w:lvl w:ilvl="1">
      <w:start w:val="1"/>
      <w:numFmt w:val="decimal"/>
      <w:lvlText w:val="%1.%2."/>
      <w:lvlJc w:val="left"/>
      <w:pPr>
        <w:ind w:left="858" w:hanging="432"/>
      </w:pPr>
      <w:rPr>
        <w:rFonts w:hint="default"/>
        <w:b/>
      </w:rPr>
    </w:lvl>
    <w:lvl w:ilvl="2">
      <w:start w:val="1"/>
      <w:numFmt w:val="decimal"/>
      <w:lvlText w:val="6.%3. "/>
      <w:lvlJc w:val="left"/>
      <w:pPr>
        <w:ind w:left="1224" w:hanging="504"/>
      </w:pPr>
      <w:rPr>
        <w:rFonts w:ascii="Times New Roman" w:hAnsi="Times New Roman" w:hint="default"/>
        <w:b/>
        <w:i w:val="0"/>
        <w:sz w:val="22"/>
        <w:u w:val="none"/>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1CF6AEC"/>
    <w:multiLevelType w:val="hybridMultilevel"/>
    <w:tmpl w:val="61F42B32"/>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15:restartNumberingAfterBreak="0">
    <w:nsid w:val="1D196F34"/>
    <w:multiLevelType w:val="multilevel"/>
    <w:tmpl w:val="FC1C4EA0"/>
    <w:lvl w:ilvl="0">
      <w:start w:val="1"/>
      <w:numFmt w:val="russianLower"/>
      <w:lvlText w:val="%1)"/>
      <w:lvlJc w:val="left"/>
      <w:pPr>
        <w:tabs>
          <w:tab w:val="num" w:pos="0"/>
        </w:tabs>
        <w:ind w:left="2187" w:hanging="360"/>
      </w:pPr>
    </w:lvl>
    <w:lvl w:ilvl="1">
      <w:start w:val="1"/>
      <w:numFmt w:val="lowerLetter"/>
      <w:lvlText w:val="%2."/>
      <w:lvlJc w:val="left"/>
      <w:pPr>
        <w:tabs>
          <w:tab w:val="num" w:pos="0"/>
        </w:tabs>
        <w:ind w:left="2907" w:hanging="360"/>
      </w:pPr>
    </w:lvl>
    <w:lvl w:ilvl="2">
      <w:start w:val="1"/>
      <w:numFmt w:val="lowerRoman"/>
      <w:lvlText w:val="%3."/>
      <w:lvlJc w:val="right"/>
      <w:pPr>
        <w:tabs>
          <w:tab w:val="num" w:pos="0"/>
        </w:tabs>
        <w:ind w:left="3627" w:hanging="180"/>
      </w:pPr>
    </w:lvl>
    <w:lvl w:ilvl="3">
      <w:start w:val="1"/>
      <w:numFmt w:val="decimal"/>
      <w:lvlText w:val="%4."/>
      <w:lvlJc w:val="left"/>
      <w:pPr>
        <w:tabs>
          <w:tab w:val="num" w:pos="0"/>
        </w:tabs>
        <w:ind w:left="4347" w:hanging="360"/>
      </w:pPr>
    </w:lvl>
    <w:lvl w:ilvl="4">
      <w:start w:val="1"/>
      <w:numFmt w:val="lowerLetter"/>
      <w:lvlText w:val="%5."/>
      <w:lvlJc w:val="left"/>
      <w:pPr>
        <w:tabs>
          <w:tab w:val="num" w:pos="0"/>
        </w:tabs>
        <w:ind w:left="5067" w:hanging="360"/>
      </w:pPr>
    </w:lvl>
    <w:lvl w:ilvl="5">
      <w:start w:val="1"/>
      <w:numFmt w:val="lowerRoman"/>
      <w:lvlText w:val="%6."/>
      <w:lvlJc w:val="right"/>
      <w:pPr>
        <w:tabs>
          <w:tab w:val="num" w:pos="0"/>
        </w:tabs>
        <w:ind w:left="5787" w:hanging="180"/>
      </w:pPr>
    </w:lvl>
    <w:lvl w:ilvl="6">
      <w:start w:val="1"/>
      <w:numFmt w:val="decimal"/>
      <w:lvlText w:val="%7."/>
      <w:lvlJc w:val="left"/>
      <w:pPr>
        <w:tabs>
          <w:tab w:val="num" w:pos="0"/>
        </w:tabs>
        <w:ind w:left="6507" w:hanging="360"/>
      </w:pPr>
    </w:lvl>
    <w:lvl w:ilvl="7">
      <w:start w:val="1"/>
      <w:numFmt w:val="lowerLetter"/>
      <w:lvlText w:val="%8."/>
      <w:lvlJc w:val="left"/>
      <w:pPr>
        <w:tabs>
          <w:tab w:val="num" w:pos="0"/>
        </w:tabs>
        <w:ind w:left="7227" w:hanging="360"/>
      </w:pPr>
    </w:lvl>
    <w:lvl w:ilvl="8">
      <w:start w:val="1"/>
      <w:numFmt w:val="lowerRoman"/>
      <w:lvlText w:val="%9."/>
      <w:lvlJc w:val="right"/>
      <w:pPr>
        <w:tabs>
          <w:tab w:val="num" w:pos="0"/>
        </w:tabs>
        <w:ind w:left="7947" w:hanging="180"/>
      </w:pPr>
    </w:lvl>
  </w:abstractNum>
  <w:abstractNum w:abstractNumId="8" w15:restartNumberingAfterBreak="0">
    <w:nsid w:val="1D993BDC"/>
    <w:multiLevelType w:val="multilevel"/>
    <w:tmpl w:val="AD007356"/>
    <w:lvl w:ilvl="0">
      <w:start w:val="1"/>
      <w:numFmt w:val="decimal"/>
      <w:suff w:val="space"/>
      <w:lvlText w:val="%1."/>
      <w:lvlJc w:val="left"/>
      <w:pPr>
        <w:ind w:left="1" w:firstLine="567"/>
      </w:pPr>
      <w:rPr>
        <w:rFonts w:ascii="Times New Roman" w:hAnsi="Times New Roman" w:cs="Times New Roman" w:hint="default"/>
        <w:b w:val="0"/>
        <w:i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9" w15:restartNumberingAfterBreak="0">
    <w:nsid w:val="1DAD3810"/>
    <w:multiLevelType w:val="hybridMultilevel"/>
    <w:tmpl w:val="3758AE12"/>
    <w:lvl w:ilvl="0" w:tplc="CC3EEDAE">
      <w:start w:val="1"/>
      <w:numFmt w:val="decimal"/>
      <w:lvlText w:val="5.1.%1."/>
      <w:lvlJc w:val="left"/>
      <w:pPr>
        <w:ind w:left="1429" w:hanging="360"/>
      </w:pPr>
      <w:rPr>
        <w:rFonts w:ascii="Times New Roman" w:hAnsi="Times New Roman" w:hint="default"/>
        <w:b w:val="0"/>
        <w:i w:val="0"/>
        <w:color w:val="auto"/>
        <w:sz w:val="26"/>
        <w:szCs w:val="26"/>
      </w:rPr>
    </w:lvl>
    <w:lvl w:ilvl="1" w:tplc="B4F241F0" w:tentative="1">
      <w:start w:val="1"/>
      <w:numFmt w:val="lowerLetter"/>
      <w:lvlText w:val="%2."/>
      <w:lvlJc w:val="left"/>
      <w:pPr>
        <w:ind w:left="2149" w:hanging="360"/>
      </w:pPr>
    </w:lvl>
    <w:lvl w:ilvl="2" w:tplc="0E620372" w:tentative="1">
      <w:start w:val="1"/>
      <w:numFmt w:val="lowerRoman"/>
      <w:lvlText w:val="%3."/>
      <w:lvlJc w:val="right"/>
      <w:pPr>
        <w:ind w:left="2869" w:hanging="180"/>
      </w:pPr>
    </w:lvl>
    <w:lvl w:ilvl="3" w:tplc="9F0048F2" w:tentative="1">
      <w:start w:val="1"/>
      <w:numFmt w:val="decimal"/>
      <w:lvlText w:val="%4."/>
      <w:lvlJc w:val="left"/>
      <w:pPr>
        <w:ind w:left="3589" w:hanging="360"/>
      </w:pPr>
    </w:lvl>
    <w:lvl w:ilvl="4" w:tplc="F17CB77E" w:tentative="1">
      <w:start w:val="1"/>
      <w:numFmt w:val="lowerLetter"/>
      <w:lvlText w:val="%5."/>
      <w:lvlJc w:val="left"/>
      <w:pPr>
        <w:ind w:left="4309" w:hanging="360"/>
      </w:pPr>
    </w:lvl>
    <w:lvl w:ilvl="5" w:tplc="D76E1204" w:tentative="1">
      <w:start w:val="1"/>
      <w:numFmt w:val="lowerRoman"/>
      <w:lvlText w:val="%6."/>
      <w:lvlJc w:val="right"/>
      <w:pPr>
        <w:ind w:left="5029" w:hanging="180"/>
      </w:pPr>
    </w:lvl>
    <w:lvl w:ilvl="6" w:tplc="7C4A9812" w:tentative="1">
      <w:start w:val="1"/>
      <w:numFmt w:val="decimal"/>
      <w:lvlText w:val="%7."/>
      <w:lvlJc w:val="left"/>
      <w:pPr>
        <w:ind w:left="5749" w:hanging="360"/>
      </w:pPr>
    </w:lvl>
    <w:lvl w:ilvl="7" w:tplc="671ABF5C" w:tentative="1">
      <w:start w:val="1"/>
      <w:numFmt w:val="lowerLetter"/>
      <w:lvlText w:val="%8."/>
      <w:lvlJc w:val="left"/>
      <w:pPr>
        <w:ind w:left="6469" w:hanging="360"/>
      </w:pPr>
    </w:lvl>
    <w:lvl w:ilvl="8" w:tplc="A26CBB08" w:tentative="1">
      <w:start w:val="1"/>
      <w:numFmt w:val="lowerRoman"/>
      <w:lvlText w:val="%9."/>
      <w:lvlJc w:val="right"/>
      <w:pPr>
        <w:ind w:left="7189" w:hanging="180"/>
      </w:pPr>
    </w:lvl>
  </w:abstractNum>
  <w:abstractNum w:abstractNumId="10" w15:restartNumberingAfterBreak="0">
    <w:nsid w:val="1F0C3B92"/>
    <w:multiLevelType w:val="hybridMultilevel"/>
    <w:tmpl w:val="71D8EF08"/>
    <w:lvl w:ilvl="0" w:tplc="BCFE1626">
      <w:start w:val="1"/>
      <w:numFmt w:val="decimal"/>
      <w:lvlText w:val="%1."/>
      <w:lvlJc w:val="left"/>
      <w:pPr>
        <w:ind w:left="1620" w:hanging="540"/>
      </w:pPr>
      <w:rPr>
        <w:rFonts w:hint="default"/>
        <w:sz w:val="20"/>
        <w:szCs w:val="20"/>
      </w:r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1" w15:restartNumberingAfterBreak="0">
    <w:nsid w:val="1FAF228B"/>
    <w:multiLevelType w:val="multilevel"/>
    <w:tmpl w:val="B8F0607C"/>
    <w:lvl w:ilvl="0">
      <w:start w:val="1"/>
      <w:numFmt w:val="decimal"/>
      <w:suff w:val="space"/>
      <w:lvlText w:val="%1."/>
      <w:lvlJc w:val="left"/>
      <w:pPr>
        <w:ind w:left="153" w:firstLine="567"/>
      </w:pPr>
      <w:rPr>
        <w:rFonts w:ascii="Times New Roman" w:hAnsi="Times New Roman" w:cs="Times New Roman" w:hint="default"/>
        <w:b w:val="0"/>
        <w:color w:val="000000"/>
        <w:sz w:val="24"/>
        <w:szCs w:val="24"/>
      </w:rPr>
    </w:lvl>
    <w:lvl w:ilvl="1">
      <w:start w:val="1"/>
      <w:numFmt w:val="decimal"/>
      <w:lvlText w:val="%1.%2."/>
      <w:lvlJc w:val="left"/>
      <w:pPr>
        <w:tabs>
          <w:tab w:val="num" w:pos="981"/>
        </w:tabs>
        <w:ind w:left="2399" w:hanging="708"/>
      </w:pPr>
      <w:rPr>
        <w:rFonts w:hint="default"/>
        <w:b w:val="0"/>
        <w:i w:val="0"/>
      </w:rPr>
    </w:lvl>
    <w:lvl w:ilvl="2">
      <w:start w:val="1"/>
      <w:numFmt w:val="decimal"/>
      <w:lvlText w:val="%1.%2.%3."/>
      <w:lvlJc w:val="left"/>
      <w:pPr>
        <w:tabs>
          <w:tab w:val="num" w:pos="3108"/>
        </w:tabs>
        <w:ind w:left="3108" w:hanging="708"/>
      </w:pPr>
      <w:rPr>
        <w:rFonts w:hint="default"/>
      </w:rPr>
    </w:lvl>
    <w:lvl w:ilvl="3">
      <w:start w:val="1"/>
      <w:numFmt w:val="decimal"/>
      <w:lvlText w:val="%1.%2.%3.%4."/>
      <w:lvlJc w:val="left"/>
      <w:pPr>
        <w:tabs>
          <w:tab w:val="num" w:pos="981"/>
        </w:tabs>
        <w:ind w:left="3813" w:hanging="708"/>
      </w:pPr>
      <w:rPr>
        <w:rFonts w:hint="default"/>
      </w:rPr>
    </w:lvl>
    <w:lvl w:ilvl="4">
      <w:start w:val="1"/>
      <w:numFmt w:val="decimal"/>
      <w:lvlText w:val="%1.%2.%3.%4.%5."/>
      <w:lvlJc w:val="left"/>
      <w:pPr>
        <w:tabs>
          <w:tab w:val="num" w:pos="981"/>
        </w:tabs>
        <w:ind w:left="4521" w:hanging="708"/>
      </w:pPr>
      <w:rPr>
        <w:rFonts w:hint="default"/>
      </w:rPr>
    </w:lvl>
    <w:lvl w:ilvl="5">
      <w:numFmt w:val="none"/>
      <w:lvlText w:val=""/>
      <w:lvlJc w:val="left"/>
      <w:pPr>
        <w:tabs>
          <w:tab w:val="num" w:pos="360"/>
        </w:tabs>
        <w:ind w:left="0" w:firstLine="0"/>
      </w:pPr>
      <w:rPr>
        <w:rFonts w:hint="default"/>
      </w:rPr>
    </w:lvl>
    <w:lvl w:ilvl="6">
      <w:start w:val="1"/>
      <w:numFmt w:val="decimal"/>
      <w:lvlText w:val="%1.%2.%3.%4.%5.%6.%7."/>
      <w:lvlJc w:val="left"/>
      <w:pPr>
        <w:tabs>
          <w:tab w:val="num" w:pos="981"/>
        </w:tabs>
        <w:ind w:left="5937" w:hanging="708"/>
      </w:pPr>
      <w:rPr>
        <w:rFonts w:hint="default"/>
      </w:rPr>
    </w:lvl>
    <w:lvl w:ilvl="7">
      <w:start w:val="1"/>
      <w:numFmt w:val="decimal"/>
      <w:lvlText w:val="%1.%2.%3.%4.%5.%6.%7.%8."/>
      <w:lvlJc w:val="left"/>
      <w:pPr>
        <w:tabs>
          <w:tab w:val="num" w:pos="981"/>
        </w:tabs>
        <w:ind w:left="6645" w:hanging="708"/>
      </w:pPr>
      <w:rPr>
        <w:rFonts w:hint="default"/>
      </w:rPr>
    </w:lvl>
    <w:lvl w:ilvl="8">
      <w:start w:val="1"/>
      <w:numFmt w:val="decimal"/>
      <w:lvlText w:val="%1.%2.%3.%4.%5.%6.%7.%8.%9."/>
      <w:lvlJc w:val="left"/>
      <w:pPr>
        <w:tabs>
          <w:tab w:val="num" w:pos="981"/>
        </w:tabs>
        <w:ind w:left="7353" w:hanging="708"/>
      </w:pPr>
      <w:rPr>
        <w:rFonts w:hint="default"/>
      </w:rPr>
    </w:lvl>
  </w:abstractNum>
  <w:abstractNum w:abstractNumId="12" w15:restartNumberingAfterBreak="0">
    <w:nsid w:val="22001229"/>
    <w:multiLevelType w:val="hybridMultilevel"/>
    <w:tmpl w:val="AF92211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2D5D792F"/>
    <w:multiLevelType w:val="hybridMultilevel"/>
    <w:tmpl w:val="9B127382"/>
    <w:lvl w:ilvl="0" w:tplc="AB86CA66">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2D776D6B"/>
    <w:multiLevelType w:val="hybridMultilevel"/>
    <w:tmpl w:val="64429146"/>
    <w:lvl w:ilvl="0" w:tplc="DCA2AD92">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5" w15:restartNumberingAfterBreak="0">
    <w:nsid w:val="340D0A9E"/>
    <w:multiLevelType w:val="hybridMultilevel"/>
    <w:tmpl w:val="912E0CD6"/>
    <w:lvl w:ilvl="0" w:tplc="F6DA95B4">
      <w:start w:val="1"/>
      <w:numFmt w:val="decimal"/>
      <w:suff w:val="space"/>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4C36779"/>
    <w:multiLevelType w:val="hybridMultilevel"/>
    <w:tmpl w:val="ABF8F80A"/>
    <w:lvl w:ilvl="0" w:tplc="33140DE0">
      <w:start w:val="1"/>
      <w:numFmt w:val="russianLower"/>
      <w:suff w:val="space"/>
      <w:lvlText w:val="%1)"/>
      <w:lvlJc w:val="left"/>
      <w:pPr>
        <w:ind w:left="720" w:hanging="360"/>
      </w:pPr>
      <w:rPr>
        <w:rFonts w:hint="default"/>
        <w:color w:val="auto"/>
        <w:sz w:val="24"/>
        <w:szCs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39180362"/>
    <w:multiLevelType w:val="hybridMultilevel"/>
    <w:tmpl w:val="D020D252"/>
    <w:lvl w:ilvl="0" w:tplc="D944BA40">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8" w15:restartNumberingAfterBreak="0">
    <w:nsid w:val="3A922A8A"/>
    <w:multiLevelType w:val="hybridMultilevel"/>
    <w:tmpl w:val="F9E6840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ABC0E15"/>
    <w:multiLevelType w:val="multilevel"/>
    <w:tmpl w:val="D97CE89C"/>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478A395C"/>
    <w:multiLevelType w:val="multilevel"/>
    <w:tmpl w:val="45F2DE00"/>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rPr>
    </w:lvl>
    <w:lvl w:ilvl="2">
      <w:start w:val="1"/>
      <w:numFmt w:val="decimal"/>
      <w:lvlText w:val="%1.%2.%3"/>
      <w:lvlJc w:val="left"/>
      <w:pPr>
        <w:tabs>
          <w:tab w:val="num" w:pos="1134"/>
        </w:tabs>
        <w:ind w:left="1134" w:hanging="1134"/>
      </w:pPr>
      <w:rPr>
        <w:rFonts w:hint="default"/>
        <w:b w:val="0"/>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b w:val="0"/>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21" w15:restartNumberingAfterBreak="0">
    <w:nsid w:val="4A1D7708"/>
    <w:multiLevelType w:val="hybridMultilevel"/>
    <w:tmpl w:val="04F8E020"/>
    <w:lvl w:ilvl="0" w:tplc="15222392">
      <w:start w:val="1"/>
      <w:numFmt w:val="decimal"/>
      <w:lvlText w:val="%1."/>
      <w:lvlJc w:val="left"/>
      <w:pPr>
        <w:ind w:left="930" w:hanging="360"/>
      </w:pPr>
      <w:rPr>
        <w:rFonts w:hint="default"/>
        <w:b w:val="0"/>
        <w:i w:val="0"/>
      </w:rPr>
    </w:lvl>
    <w:lvl w:ilvl="1" w:tplc="1D906D38">
      <w:start w:val="1"/>
      <w:numFmt w:val="lowerLetter"/>
      <w:lvlText w:val="%2."/>
      <w:lvlJc w:val="left"/>
      <w:pPr>
        <w:ind w:left="1650" w:hanging="360"/>
      </w:pPr>
    </w:lvl>
    <w:lvl w:ilvl="2" w:tplc="983EF2C2" w:tentative="1">
      <w:start w:val="1"/>
      <w:numFmt w:val="lowerRoman"/>
      <w:lvlText w:val="%3."/>
      <w:lvlJc w:val="right"/>
      <w:pPr>
        <w:ind w:left="2370" w:hanging="180"/>
      </w:pPr>
    </w:lvl>
    <w:lvl w:ilvl="3" w:tplc="80548E68" w:tentative="1">
      <w:start w:val="1"/>
      <w:numFmt w:val="decimal"/>
      <w:lvlText w:val="%4."/>
      <w:lvlJc w:val="left"/>
      <w:pPr>
        <w:ind w:left="3090" w:hanging="360"/>
      </w:pPr>
    </w:lvl>
    <w:lvl w:ilvl="4" w:tplc="C3E6FBA8" w:tentative="1">
      <w:start w:val="1"/>
      <w:numFmt w:val="lowerLetter"/>
      <w:lvlText w:val="%5."/>
      <w:lvlJc w:val="left"/>
      <w:pPr>
        <w:ind w:left="3810" w:hanging="360"/>
      </w:pPr>
    </w:lvl>
    <w:lvl w:ilvl="5" w:tplc="298AE3CA" w:tentative="1">
      <w:start w:val="1"/>
      <w:numFmt w:val="lowerRoman"/>
      <w:lvlText w:val="%6."/>
      <w:lvlJc w:val="right"/>
      <w:pPr>
        <w:ind w:left="4530" w:hanging="180"/>
      </w:pPr>
    </w:lvl>
    <w:lvl w:ilvl="6" w:tplc="5A304940" w:tentative="1">
      <w:start w:val="1"/>
      <w:numFmt w:val="decimal"/>
      <w:lvlText w:val="%7."/>
      <w:lvlJc w:val="left"/>
      <w:pPr>
        <w:ind w:left="5250" w:hanging="360"/>
      </w:pPr>
    </w:lvl>
    <w:lvl w:ilvl="7" w:tplc="699E504E" w:tentative="1">
      <w:start w:val="1"/>
      <w:numFmt w:val="lowerLetter"/>
      <w:lvlText w:val="%8."/>
      <w:lvlJc w:val="left"/>
      <w:pPr>
        <w:ind w:left="5970" w:hanging="360"/>
      </w:pPr>
    </w:lvl>
    <w:lvl w:ilvl="8" w:tplc="4B7AD67E" w:tentative="1">
      <w:start w:val="1"/>
      <w:numFmt w:val="lowerRoman"/>
      <w:lvlText w:val="%9."/>
      <w:lvlJc w:val="right"/>
      <w:pPr>
        <w:ind w:left="6690" w:hanging="180"/>
      </w:pPr>
    </w:lvl>
  </w:abstractNum>
  <w:abstractNum w:abstractNumId="22" w15:restartNumberingAfterBreak="0">
    <w:nsid w:val="4B012D6E"/>
    <w:multiLevelType w:val="hybridMultilevel"/>
    <w:tmpl w:val="0F8CB14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4BB47E0B"/>
    <w:multiLevelType w:val="hybridMultilevel"/>
    <w:tmpl w:val="833AD63A"/>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4" w15:restartNumberingAfterBreak="0">
    <w:nsid w:val="501E4209"/>
    <w:multiLevelType w:val="hybridMultilevel"/>
    <w:tmpl w:val="193C94A6"/>
    <w:lvl w:ilvl="0" w:tplc="111E2882">
      <w:start w:val="1"/>
      <w:numFmt w:val="bullet"/>
      <w:lvlText w:val="·"/>
      <w:lvlJc w:val="left"/>
      <w:pPr>
        <w:ind w:left="709" w:hanging="360"/>
      </w:pPr>
      <w:rPr>
        <w:rFonts w:ascii="Symbol" w:eastAsia="Symbol" w:hAnsi="Symbol" w:cs="Symbol" w:hint="default"/>
      </w:rPr>
    </w:lvl>
    <w:lvl w:ilvl="1" w:tplc="8D3C9C46">
      <w:start w:val="1"/>
      <w:numFmt w:val="bullet"/>
      <w:lvlText w:val="o"/>
      <w:lvlJc w:val="left"/>
      <w:pPr>
        <w:ind w:left="1440" w:hanging="360"/>
      </w:pPr>
      <w:rPr>
        <w:rFonts w:ascii="Courier New" w:eastAsia="Courier New" w:hAnsi="Courier New" w:cs="Courier New" w:hint="default"/>
      </w:rPr>
    </w:lvl>
    <w:lvl w:ilvl="2" w:tplc="AAE48170">
      <w:start w:val="1"/>
      <w:numFmt w:val="bullet"/>
      <w:lvlText w:val="§"/>
      <w:lvlJc w:val="left"/>
      <w:pPr>
        <w:ind w:left="2160" w:hanging="360"/>
      </w:pPr>
      <w:rPr>
        <w:rFonts w:ascii="Wingdings" w:eastAsia="Wingdings" w:hAnsi="Wingdings" w:cs="Wingdings" w:hint="default"/>
      </w:rPr>
    </w:lvl>
    <w:lvl w:ilvl="3" w:tplc="21AE53C2">
      <w:start w:val="1"/>
      <w:numFmt w:val="bullet"/>
      <w:lvlText w:val="·"/>
      <w:lvlJc w:val="left"/>
      <w:pPr>
        <w:ind w:left="2880" w:hanging="360"/>
      </w:pPr>
      <w:rPr>
        <w:rFonts w:ascii="Symbol" w:eastAsia="Symbol" w:hAnsi="Symbol" w:cs="Symbol" w:hint="default"/>
      </w:rPr>
    </w:lvl>
    <w:lvl w:ilvl="4" w:tplc="A3D6DEAE">
      <w:start w:val="1"/>
      <w:numFmt w:val="bullet"/>
      <w:lvlText w:val="o"/>
      <w:lvlJc w:val="left"/>
      <w:pPr>
        <w:ind w:left="3600" w:hanging="360"/>
      </w:pPr>
      <w:rPr>
        <w:rFonts w:ascii="Courier New" w:eastAsia="Courier New" w:hAnsi="Courier New" w:cs="Courier New" w:hint="default"/>
      </w:rPr>
    </w:lvl>
    <w:lvl w:ilvl="5" w:tplc="477A8A3E">
      <w:start w:val="1"/>
      <w:numFmt w:val="bullet"/>
      <w:lvlText w:val="§"/>
      <w:lvlJc w:val="left"/>
      <w:pPr>
        <w:ind w:left="4320" w:hanging="360"/>
      </w:pPr>
      <w:rPr>
        <w:rFonts w:ascii="Wingdings" w:eastAsia="Wingdings" w:hAnsi="Wingdings" w:cs="Wingdings" w:hint="default"/>
      </w:rPr>
    </w:lvl>
    <w:lvl w:ilvl="6" w:tplc="E970EBA4">
      <w:start w:val="1"/>
      <w:numFmt w:val="bullet"/>
      <w:lvlText w:val="·"/>
      <w:lvlJc w:val="left"/>
      <w:pPr>
        <w:ind w:left="5040" w:hanging="360"/>
      </w:pPr>
      <w:rPr>
        <w:rFonts w:ascii="Symbol" w:eastAsia="Symbol" w:hAnsi="Symbol" w:cs="Symbol" w:hint="default"/>
      </w:rPr>
    </w:lvl>
    <w:lvl w:ilvl="7" w:tplc="AB16EA04">
      <w:start w:val="1"/>
      <w:numFmt w:val="bullet"/>
      <w:lvlText w:val="o"/>
      <w:lvlJc w:val="left"/>
      <w:pPr>
        <w:ind w:left="5760" w:hanging="360"/>
      </w:pPr>
      <w:rPr>
        <w:rFonts w:ascii="Courier New" w:eastAsia="Courier New" w:hAnsi="Courier New" w:cs="Courier New" w:hint="default"/>
      </w:rPr>
    </w:lvl>
    <w:lvl w:ilvl="8" w:tplc="3DA2F1FE">
      <w:start w:val="1"/>
      <w:numFmt w:val="bullet"/>
      <w:lvlText w:val="§"/>
      <w:lvlJc w:val="left"/>
      <w:pPr>
        <w:ind w:left="6480" w:hanging="360"/>
      </w:pPr>
      <w:rPr>
        <w:rFonts w:ascii="Wingdings" w:eastAsia="Wingdings" w:hAnsi="Wingdings" w:cs="Wingdings" w:hint="default"/>
      </w:rPr>
    </w:lvl>
  </w:abstractNum>
  <w:abstractNum w:abstractNumId="25" w15:restartNumberingAfterBreak="0">
    <w:nsid w:val="545C1180"/>
    <w:multiLevelType w:val="multilevel"/>
    <w:tmpl w:val="0F9E8CC8"/>
    <w:lvl w:ilvl="0">
      <w:start w:val="3"/>
      <w:numFmt w:val="decimal"/>
      <w:lvlText w:val="%1."/>
      <w:lvlJc w:val="left"/>
      <w:pPr>
        <w:ind w:left="390" w:hanging="390"/>
      </w:pPr>
    </w:lvl>
    <w:lvl w:ilvl="1">
      <w:start w:val="1"/>
      <w:numFmt w:val="decimal"/>
      <w:lvlText w:val="%1.%2."/>
      <w:lvlJc w:val="left"/>
      <w:pPr>
        <w:ind w:left="2149" w:hanging="720"/>
      </w:pPr>
    </w:lvl>
    <w:lvl w:ilvl="2">
      <w:start w:val="1"/>
      <w:numFmt w:val="decimal"/>
      <w:lvlText w:val="%1.%2.%3."/>
      <w:lvlJc w:val="left"/>
      <w:pPr>
        <w:ind w:left="3578" w:hanging="720"/>
      </w:pPr>
    </w:lvl>
    <w:lvl w:ilvl="3">
      <w:start w:val="1"/>
      <w:numFmt w:val="decimal"/>
      <w:lvlText w:val="%1.%2.%3.%4."/>
      <w:lvlJc w:val="left"/>
      <w:pPr>
        <w:ind w:left="5367" w:hanging="1080"/>
      </w:pPr>
    </w:lvl>
    <w:lvl w:ilvl="4">
      <w:start w:val="1"/>
      <w:numFmt w:val="decimal"/>
      <w:lvlText w:val="%1.%2.%3.%4.%5."/>
      <w:lvlJc w:val="left"/>
      <w:pPr>
        <w:ind w:left="6796" w:hanging="1080"/>
      </w:pPr>
    </w:lvl>
    <w:lvl w:ilvl="5">
      <w:start w:val="1"/>
      <w:numFmt w:val="decimal"/>
      <w:lvlText w:val="%1.%2.%3.%4.%5.%6."/>
      <w:lvlJc w:val="left"/>
      <w:pPr>
        <w:ind w:left="8585" w:hanging="1440"/>
      </w:pPr>
    </w:lvl>
    <w:lvl w:ilvl="6">
      <w:start w:val="1"/>
      <w:numFmt w:val="decimal"/>
      <w:lvlText w:val="%1.%2.%3.%4.%5.%6.%7."/>
      <w:lvlJc w:val="left"/>
      <w:pPr>
        <w:ind w:left="10014" w:hanging="1440"/>
      </w:pPr>
    </w:lvl>
    <w:lvl w:ilvl="7">
      <w:start w:val="1"/>
      <w:numFmt w:val="decimal"/>
      <w:lvlText w:val="%1.%2.%3.%4.%5.%6.%7.%8."/>
      <w:lvlJc w:val="left"/>
      <w:pPr>
        <w:ind w:left="11803" w:hanging="1800"/>
      </w:pPr>
    </w:lvl>
    <w:lvl w:ilvl="8">
      <w:start w:val="1"/>
      <w:numFmt w:val="decimal"/>
      <w:lvlText w:val="%1.%2.%3.%4.%5.%6.%7.%8.%9."/>
      <w:lvlJc w:val="left"/>
      <w:pPr>
        <w:ind w:left="13232" w:hanging="1800"/>
      </w:pPr>
    </w:lvl>
  </w:abstractNum>
  <w:abstractNum w:abstractNumId="26" w15:restartNumberingAfterBreak="0">
    <w:nsid w:val="56DD2B90"/>
    <w:multiLevelType w:val="hybridMultilevel"/>
    <w:tmpl w:val="5F14E716"/>
    <w:lvl w:ilvl="0" w:tplc="7C9AB580">
      <w:start w:val="1"/>
      <w:numFmt w:val="decimal"/>
      <w:suff w:val="space"/>
      <w:lvlText w:val="%1."/>
      <w:lvlJc w:val="left"/>
      <w:pPr>
        <w:ind w:left="720" w:hanging="360"/>
      </w:pPr>
      <w:rPr>
        <w:rFonts w:hint="default"/>
      </w:rPr>
    </w:lvl>
    <w:lvl w:ilvl="1" w:tplc="9224DD72" w:tentative="1">
      <w:start w:val="1"/>
      <w:numFmt w:val="bullet"/>
      <w:lvlText w:val="o"/>
      <w:lvlJc w:val="left"/>
      <w:pPr>
        <w:ind w:left="2509" w:hanging="360"/>
      </w:pPr>
      <w:rPr>
        <w:rFonts w:ascii="Courier New" w:hAnsi="Courier New" w:cs="Courier New" w:hint="default"/>
      </w:rPr>
    </w:lvl>
    <w:lvl w:ilvl="2" w:tplc="EBA84B02" w:tentative="1">
      <w:start w:val="1"/>
      <w:numFmt w:val="bullet"/>
      <w:lvlText w:val=""/>
      <w:lvlJc w:val="left"/>
      <w:pPr>
        <w:ind w:left="3229" w:hanging="360"/>
      </w:pPr>
      <w:rPr>
        <w:rFonts w:ascii="Wingdings" w:hAnsi="Wingdings" w:hint="default"/>
      </w:rPr>
    </w:lvl>
    <w:lvl w:ilvl="3" w:tplc="1A9656A6" w:tentative="1">
      <w:start w:val="1"/>
      <w:numFmt w:val="bullet"/>
      <w:lvlText w:val=""/>
      <w:lvlJc w:val="left"/>
      <w:pPr>
        <w:ind w:left="3949" w:hanging="360"/>
      </w:pPr>
      <w:rPr>
        <w:rFonts w:ascii="Symbol" w:hAnsi="Symbol" w:hint="default"/>
      </w:rPr>
    </w:lvl>
    <w:lvl w:ilvl="4" w:tplc="73C853C0" w:tentative="1">
      <w:start w:val="1"/>
      <w:numFmt w:val="bullet"/>
      <w:lvlText w:val="o"/>
      <w:lvlJc w:val="left"/>
      <w:pPr>
        <w:ind w:left="4669" w:hanging="360"/>
      </w:pPr>
      <w:rPr>
        <w:rFonts w:ascii="Courier New" w:hAnsi="Courier New" w:cs="Courier New" w:hint="default"/>
      </w:rPr>
    </w:lvl>
    <w:lvl w:ilvl="5" w:tplc="54D00572" w:tentative="1">
      <w:start w:val="1"/>
      <w:numFmt w:val="bullet"/>
      <w:lvlText w:val=""/>
      <w:lvlJc w:val="left"/>
      <w:pPr>
        <w:ind w:left="5389" w:hanging="360"/>
      </w:pPr>
      <w:rPr>
        <w:rFonts w:ascii="Wingdings" w:hAnsi="Wingdings" w:hint="default"/>
      </w:rPr>
    </w:lvl>
    <w:lvl w:ilvl="6" w:tplc="4EFA631A" w:tentative="1">
      <w:start w:val="1"/>
      <w:numFmt w:val="bullet"/>
      <w:lvlText w:val=""/>
      <w:lvlJc w:val="left"/>
      <w:pPr>
        <w:ind w:left="6109" w:hanging="360"/>
      </w:pPr>
      <w:rPr>
        <w:rFonts w:ascii="Symbol" w:hAnsi="Symbol" w:hint="default"/>
      </w:rPr>
    </w:lvl>
    <w:lvl w:ilvl="7" w:tplc="388E21F8" w:tentative="1">
      <w:start w:val="1"/>
      <w:numFmt w:val="bullet"/>
      <w:lvlText w:val="o"/>
      <w:lvlJc w:val="left"/>
      <w:pPr>
        <w:ind w:left="6829" w:hanging="360"/>
      </w:pPr>
      <w:rPr>
        <w:rFonts w:ascii="Courier New" w:hAnsi="Courier New" w:cs="Courier New" w:hint="default"/>
      </w:rPr>
    </w:lvl>
    <w:lvl w:ilvl="8" w:tplc="87BEF686" w:tentative="1">
      <w:start w:val="1"/>
      <w:numFmt w:val="bullet"/>
      <w:lvlText w:val=""/>
      <w:lvlJc w:val="left"/>
      <w:pPr>
        <w:ind w:left="7549" w:hanging="360"/>
      </w:pPr>
      <w:rPr>
        <w:rFonts w:ascii="Wingdings" w:hAnsi="Wingdings" w:hint="default"/>
      </w:rPr>
    </w:lvl>
  </w:abstractNum>
  <w:abstractNum w:abstractNumId="27" w15:restartNumberingAfterBreak="0">
    <w:nsid w:val="58E35714"/>
    <w:multiLevelType w:val="multilevel"/>
    <w:tmpl w:val="29169426"/>
    <w:lvl w:ilvl="0">
      <w:start w:val="1"/>
      <w:numFmt w:val="decimal"/>
      <w:lvlText w:val="%1."/>
      <w:lvlJc w:val="left"/>
      <w:pPr>
        <w:ind w:left="720" w:hanging="360"/>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950" w:hanging="720"/>
      </w:pPr>
      <w:rPr>
        <w:rFonts w:hint="default"/>
        <w:b/>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8" w15:restartNumberingAfterBreak="0">
    <w:nsid w:val="5DA84C8C"/>
    <w:multiLevelType w:val="hybridMultilevel"/>
    <w:tmpl w:val="9D84660A"/>
    <w:lvl w:ilvl="0" w:tplc="402EA2C2">
      <w:start w:val="1"/>
      <w:numFmt w:val="bullet"/>
      <w:lvlText w:val=""/>
      <w:lvlJc w:val="left"/>
      <w:pPr>
        <w:ind w:left="1789" w:hanging="360"/>
      </w:pPr>
      <w:rPr>
        <w:rFonts w:ascii="Symbol" w:hAnsi="Symbol" w:hint="default"/>
      </w:rPr>
    </w:lvl>
    <w:lvl w:ilvl="1" w:tplc="04190003" w:tentative="1">
      <w:start w:val="1"/>
      <w:numFmt w:val="bullet"/>
      <w:lvlText w:val="o"/>
      <w:lvlJc w:val="left"/>
      <w:pPr>
        <w:ind w:left="2509" w:hanging="360"/>
      </w:pPr>
      <w:rPr>
        <w:rFonts w:ascii="Courier New" w:hAnsi="Courier New" w:cs="Courier New" w:hint="default"/>
      </w:rPr>
    </w:lvl>
    <w:lvl w:ilvl="2" w:tplc="04190005" w:tentative="1">
      <w:start w:val="1"/>
      <w:numFmt w:val="bullet"/>
      <w:lvlText w:val=""/>
      <w:lvlJc w:val="left"/>
      <w:pPr>
        <w:ind w:left="3229" w:hanging="360"/>
      </w:pPr>
      <w:rPr>
        <w:rFonts w:ascii="Wingdings" w:hAnsi="Wingdings" w:hint="default"/>
      </w:rPr>
    </w:lvl>
    <w:lvl w:ilvl="3" w:tplc="04190001" w:tentative="1">
      <w:start w:val="1"/>
      <w:numFmt w:val="bullet"/>
      <w:lvlText w:val=""/>
      <w:lvlJc w:val="left"/>
      <w:pPr>
        <w:ind w:left="3949" w:hanging="360"/>
      </w:pPr>
      <w:rPr>
        <w:rFonts w:ascii="Symbol" w:hAnsi="Symbol" w:hint="default"/>
      </w:rPr>
    </w:lvl>
    <w:lvl w:ilvl="4" w:tplc="04190003" w:tentative="1">
      <w:start w:val="1"/>
      <w:numFmt w:val="bullet"/>
      <w:lvlText w:val="o"/>
      <w:lvlJc w:val="left"/>
      <w:pPr>
        <w:ind w:left="4669" w:hanging="360"/>
      </w:pPr>
      <w:rPr>
        <w:rFonts w:ascii="Courier New" w:hAnsi="Courier New" w:cs="Courier New" w:hint="default"/>
      </w:rPr>
    </w:lvl>
    <w:lvl w:ilvl="5" w:tplc="04190005" w:tentative="1">
      <w:start w:val="1"/>
      <w:numFmt w:val="bullet"/>
      <w:lvlText w:val=""/>
      <w:lvlJc w:val="left"/>
      <w:pPr>
        <w:ind w:left="5389" w:hanging="360"/>
      </w:pPr>
      <w:rPr>
        <w:rFonts w:ascii="Wingdings" w:hAnsi="Wingdings" w:hint="default"/>
      </w:rPr>
    </w:lvl>
    <w:lvl w:ilvl="6" w:tplc="04190001" w:tentative="1">
      <w:start w:val="1"/>
      <w:numFmt w:val="bullet"/>
      <w:lvlText w:val=""/>
      <w:lvlJc w:val="left"/>
      <w:pPr>
        <w:ind w:left="6109" w:hanging="360"/>
      </w:pPr>
      <w:rPr>
        <w:rFonts w:ascii="Symbol" w:hAnsi="Symbol" w:hint="default"/>
      </w:rPr>
    </w:lvl>
    <w:lvl w:ilvl="7" w:tplc="04190003" w:tentative="1">
      <w:start w:val="1"/>
      <w:numFmt w:val="bullet"/>
      <w:lvlText w:val="o"/>
      <w:lvlJc w:val="left"/>
      <w:pPr>
        <w:ind w:left="6829" w:hanging="360"/>
      </w:pPr>
      <w:rPr>
        <w:rFonts w:ascii="Courier New" w:hAnsi="Courier New" w:cs="Courier New" w:hint="default"/>
      </w:rPr>
    </w:lvl>
    <w:lvl w:ilvl="8" w:tplc="04190005" w:tentative="1">
      <w:start w:val="1"/>
      <w:numFmt w:val="bullet"/>
      <w:lvlText w:val=""/>
      <w:lvlJc w:val="left"/>
      <w:pPr>
        <w:ind w:left="7549" w:hanging="360"/>
      </w:pPr>
      <w:rPr>
        <w:rFonts w:ascii="Wingdings" w:hAnsi="Wingdings" w:hint="default"/>
      </w:rPr>
    </w:lvl>
  </w:abstractNum>
  <w:abstractNum w:abstractNumId="29" w15:restartNumberingAfterBreak="0">
    <w:nsid w:val="5F0A46B8"/>
    <w:multiLevelType w:val="hybridMultilevel"/>
    <w:tmpl w:val="86CE2CC4"/>
    <w:styleLink w:val="80"/>
    <w:lvl w:ilvl="0" w:tplc="FFFFFFFF">
      <w:start w:val="1"/>
      <w:numFmt w:val="bullet"/>
      <w:lvlText w:val="•"/>
      <w:lvlJc w:val="left"/>
      <w:pPr>
        <w:tabs>
          <w:tab w:val="num" w:pos="1453"/>
        </w:tabs>
        <w:ind w:left="744" w:hanging="35"/>
      </w:pPr>
      <w:rPr>
        <w:rFonts w:hAnsi="Arial Unicode MS"/>
        <w:caps w:val="0"/>
        <w:smallCaps w:val="0"/>
        <w:strike w:val="0"/>
        <w:dstrike w:val="0"/>
        <w:outline w:val="0"/>
        <w:emboss w:val="0"/>
        <w:imprint w:val="0"/>
        <w:spacing w:val="0"/>
        <w:w w:val="100"/>
        <w:kern w:val="0"/>
        <w:position w:val="0"/>
        <w:highlight w:val="none"/>
        <w:vertAlign w:val="baseline"/>
      </w:rPr>
    </w:lvl>
    <w:lvl w:ilvl="1" w:tplc="FFFFFFFF">
      <w:start w:val="1"/>
      <w:numFmt w:val="bullet"/>
      <w:lvlText w:val="•"/>
      <w:lvlJc w:val="left"/>
      <w:pPr>
        <w:tabs>
          <w:tab w:val="left" w:pos="1134"/>
          <w:tab w:val="num" w:pos="1813"/>
        </w:tabs>
        <w:ind w:left="1104" w:hanging="35"/>
      </w:pPr>
      <w:rPr>
        <w:rFonts w:hAnsi="Arial Unicode MS"/>
        <w:caps w:val="0"/>
        <w:smallCaps w:val="0"/>
        <w:strike w:val="0"/>
        <w:dstrike w:val="0"/>
        <w:outline w:val="0"/>
        <w:emboss w:val="0"/>
        <w:imprint w:val="0"/>
        <w:spacing w:val="0"/>
        <w:w w:val="100"/>
        <w:kern w:val="0"/>
        <w:position w:val="0"/>
        <w:highlight w:val="none"/>
        <w:vertAlign w:val="baseline"/>
      </w:rPr>
    </w:lvl>
    <w:lvl w:ilvl="2" w:tplc="FFFFFFFF">
      <w:start w:val="1"/>
      <w:numFmt w:val="bullet"/>
      <w:lvlText w:val="•"/>
      <w:lvlJc w:val="left"/>
      <w:pPr>
        <w:tabs>
          <w:tab w:val="left" w:pos="1134"/>
          <w:tab w:val="left" w:pos="1418"/>
          <w:tab w:val="num" w:pos="2173"/>
        </w:tabs>
        <w:ind w:left="1464" w:hanging="35"/>
      </w:pPr>
      <w:rPr>
        <w:rFonts w:hAnsi="Arial Unicode MS"/>
        <w:caps w:val="0"/>
        <w:smallCaps w:val="0"/>
        <w:strike w:val="0"/>
        <w:dstrike w:val="0"/>
        <w:outline w:val="0"/>
        <w:emboss w:val="0"/>
        <w:imprint w:val="0"/>
        <w:spacing w:val="0"/>
        <w:w w:val="100"/>
        <w:kern w:val="0"/>
        <w:position w:val="0"/>
        <w:highlight w:val="none"/>
        <w:vertAlign w:val="baseline"/>
      </w:rPr>
    </w:lvl>
    <w:lvl w:ilvl="3" w:tplc="FFFFFFFF">
      <w:start w:val="1"/>
      <w:numFmt w:val="bullet"/>
      <w:lvlText w:val="•"/>
      <w:lvlJc w:val="left"/>
      <w:pPr>
        <w:tabs>
          <w:tab w:val="left" w:pos="1134"/>
          <w:tab w:val="left" w:pos="1418"/>
          <w:tab w:val="num" w:pos="2533"/>
        </w:tabs>
        <w:ind w:left="1824" w:hanging="35"/>
      </w:pPr>
      <w:rPr>
        <w:rFonts w:hAnsi="Arial Unicode MS"/>
        <w:caps w:val="0"/>
        <w:smallCaps w:val="0"/>
        <w:strike w:val="0"/>
        <w:dstrike w:val="0"/>
        <w:outline w:val="0"/>
        <w:emboss w:val="0"/>
        <w:imprint w:val="0"/>
        <w:spacing w:val="0"/>
        <w:w w:val="100"/>
        <w:kern w:val="0"/>
        <w:position w:val="0"/>
        <w:highlight w:val="none"/>
        <w:vertAlign w:val="baseline"/>
      </w:rPr>
    </w:lvl>
    <w:lvl w:ilvl="4"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5"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6"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8" w:tplc="FFFFFFFF">
      <w:start w:val="1"/>
      <w:numFmt w:val="bullet"/>
      <w:lvlText w:val="·"/>
      <w:lvlJc w:val="left"/>
      <w:pPr>
        <w:tabs>
          <w:tab w:val="num" w:pos="1134"/>
          <w:tab w:val="left" w:pos="1418"/>
        </w:tabs>
        <w:ind w:left="425" w:firstLine="284"/>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30" w15:restartNumberingAfterBreak="0">
    <w:nsid w:val="5F6573A9"/>
    <w:multiLevelType w:val="hybridMultilevel"/>
    <w:tmpl w:val="E0B0577C"/>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1" w15:restartNumberingAfterBreak="0">
    <w:nsid w:val="5F8D7C06"/>
    <w:multiLevelType w:val="hybridMultilevel"/>
    <w:tmpl w:val="9C501684"/>
    <w:lvl w:ilvl="0" w:tplc="F2D2087C">
      <w:start w:val="1"/>
      <w:numFmt w:val="russianLower"/>
      <w:lvlText w:val="%1)"/>
      <w:lvlJc w:val="left"/>
      <w:pPr>
        <w:ind w:left="1296" w:hanging="360"/>
      </w:pPr>
      <w:rPr>
        <w:rFonts w:cs="Times New Roman" w:hint="default"/>
      </w:rPr>
    </w:lvl>
    <w:lvl w:ilvl="1" w:tplc="3E20A0A2">
      <w:start w:val="1"/>
      <w:numFmt w:val="lowerLetter"/>
      <w:lvlText w:val="%2)"/>
      <w:lvlJc w:val="left"/>
      <w:pPr>
        <w:ind w:left="2361" w:hanging="705"/>
      </w:pPr>
      <w:rPr>
        <w:rFonts w:hint="default"/>
      </w:rPr>
    </w:lvl>
    <w:lvl w:ilvl="2" w:tplc="0419001B">
      <w:start w:val="1"/>
      <w:numFmt w:val="lowerRoman"/>
      <w:lvlText w:val="%3."/>
      <w:lvlJc w:val="right"/>
      <w:pPr>
        <w:ind w:left="2736" w:hanging="180"/>
      </w:pPr>
    </w:lvl>
    <w:lvl w:ilvl="3" w:tplc="0419000F" w:tentative="1">
      <w:start w:val="1"/>
      <w:numFmt w:val="decimal"/>
      <w:lvlText w:val="%4."/>
      <w:lvlJc w:val="left"/>
      <w:pPr>
        <w:ind w:left="3456" w:hanging="360"/>
      </w:pPr>
    </w:lvl>
    <w:lvl w:ilvl="4" w:tplc="04190019" w:tentative="1">
      <w:start w:val="1"/>
      <w:numFmt w:val="lowerLetter"/>
      <w:lvlText w:val="%5."/>
      <w:lvlJc w:val="left"/>
      <w:pPr>
        <w:ind w:left="4176" w:hanging="360"/>
      </w:pPr>
    </w:lvl>
    <w:lvl w:ilvl="5" w:tplc="0419001B" w:tentative="1">
      <w:start w:val="1"/>
      <w:numFmt w:val="lowerRoman"/>
      <w:lvlText w:val="%6."/>
      <w:lvlJc w:val="right"/>
      <w:pPr>
        <w:ind w:left="4896" w:hanging="180"/>
      </w:pPr>
    </w:lvl>
    <w:lvl w:ilvl="6" w:tplc="0419000F" w:tentative="1">
      <w:start w:val="1"/>
      <w:numFmt w:val="decimal"/>
      <w:lvlText w:val="%7."/>
      <w:lvlJc w:val="left"/>
      <w:pPr>
        <w:ind w:left="5616" w:hanging="360"/>
      </w:pPr>
    </w:lvl>
    <w:lvl w:ilvl="7" w:tplc="04190019" w:tentative="1">
      <w:start w:val="1"/>
      <w:numFmt w:val="lowerLetter"/>
      <w:lvlText w:val="%8."/>
      <w:lvlJc w:val="left"/>
      <w:pPr>
        <w:ind w:left="6336" w:hanging="360"/>
      </w:pPr>
    </w:lvl>
    <w:lvl w:ilvl="8" w:tplc="0419001B" w:tentative="1">
      <w:start w:val="1"/>
      <w:numFmt w:val="lowerRoman"/>
      <w:lvlText w:val="%9."/>
      <w:lvlJc w:val="right"/>
      <w:pPr>
        <w:ind w:left="7056" w:hanging="180"/>
      </w:pPr>
    </w:lvl>
  </w:abstractNum>
  <w:abstractNum w:abstractNumId="32" w15:restartNumberingAfterBreak="0">
    <w:nsid w:val="60AA12D2"/>
    <w:multiLevelType w:val="hybridMultilevel"/>
    <w:tmpl w:val="D65E7CD4"/>
    <w:lvl w:ilvl="0" w:tplc="BFCCAD88">
      <w:start w:val="1"/>
      <w:numFmt w:val="bullet"/>
      <w:suff w:val="space"/>
      <w:lvlText w:val=""/>
      <w:lvlJc w:val="left"/>
      <w:pPr>
        <w:ind w:left="0" w:firstLine="0"/>
      </w:pPr>
      <w:rPr>
        <w:rFonts w:ascii="Symbol" w:hAnsi="Symbol" w:hint="default"/>
      </w:rPr>
    </w:lvl>
    <w:lvl w:ilvl="1" w:tplc="04190003" w:tentative="1">
      <w:start w:val="1"/>
      <w:numFmt w:val="bullet"/>
      <w:lvlText w:val="o"/>
      <w:lvlJc w:val="left"/>
      <w:pPr>
        <w:ind w:left="720" w:hanging="360"/>
      </w:pPr>
      <w:rPr>
        <w:rFonts w:ascii="Courier New" w:hAnsi="Courier New" w:cs="Courier New" w:hint="default"/>
      </w:rPr>
    </w:lvl>
    <w:lvl w:ilvl="2" w:tplc="04190005" w:tentative="1">
      <w:start w:val="1"/>
      <w:numFmt w:val="bullet"/>
      <w:lvlText w:val=""/>
      <w:lvlJc w:val="left"/>
      <w:pPr>
        <w:ind w:left="1440" w:hanging="360"/>
      </w:pPr>
      <w:rPr>
        <w:rFonts w:ascii="Wingdings" w:hAnsi="Wingdings" w:hint="default"/>
      </w:rPr>
    </w:lvl>
    <w:lvl w:ilvl="3" w:tplc="04190001" w:tentative="1">
      <w:start w:val="1"/>
      <w:numFmt w:val="bullet"/>
      <w:lvlText w:val=""/>
      <w:lvlJc w:val="left"/>
      <w:pPr>
        <w:ind w:left="2160" w:hanging="360"/>
      </w:pPr>
      <w:rPr>
        <w:rFonts w:ascii="Symbol" w:hAnsi="Symbol" w:hint="default"/>
      </w:rPr>
    </w:lvl>
    <w:lvl w:ilvl="4" w:tplc="04190003" w:tentative="1">
      <w:start w:val="1"/>
      <w:numFmt w:val="bullet"/>
      <w:lvlText w:val="o"/>
      <w:lvlJc w:val="left"/>
      <w:pPr>
        <w:ind w:left="2880" w:hanging="360"/>
      </w:pPr>
      <w:rPr>
        <w:rFonts w:ascii="Courier New" w:hAnsi="Courier New" w:cs="Courier New" w:hint="default"/>
      </w:rPr>
    </w:lvl>
    <w:lvl w:ilvl="5" w:tplc="04190005" w:tentative="1">
      <w:start w:val="1"/>
      <w:numFmt w:val="bullet"/>
      <w:lvlText w:val=""/>
      <w:lvlJc w:val="left"/>
      <w:pPr>
        <w:ind w:left="3600" w:hanging="360"/>
      </w:pPr>
      <w:rPr>
        <w:rFonts w:ascii="Wingdings" w:hAnsi="Wingdings" w:hint="default"/>
      </w:rPr>
    </w:lvl>
    <w:lvl w:ilvl="6" w:tplc="04190001" w:tentative="1">
      <w:start w:val="1"/>
      <w:numFmt w:val="bullet"/>
      <w:lvlText w:val=""/>
      <w:lvlJc w:val="left"/>
      <w:pPr>
        <w:ind w:left="4320" w:hanging="360"/>
      </w:pPr>
      <w:rPr>
        <w:rFonts w:ascii="Symbol" w:hAnsi="Symbol" w:hint="default"/>
      </w:rPr>
    </w:lvl>
    <w:lvl w:ilvl="7" w:tplc="04190003" w:tentative="1">
      <w:start w:val="1"/>
      <w:numFmt w:val="bullet"/>
      <w:lvlText w:val="o"/>
      <w:lvlJc w:val="left"/>
      <w:pPr>
        <w:ind w:left="5040" w:hanging="360"/>
      </w:pPr>
      <w:rPr>
        <w:rFonts w:ascii="Courier New" w:hAnsi="Courier New" w:cs="Courier New" w:hint="default"/>
      </w:rPr>
    </w:lvl>
    <w:lvl w:ilvl="8" w:tplc="04190005" w:tentative="1">
      <w:start w:val="1"/>
      <w:numFmt w:val="bullet"/>
      <w:lvlText w:val=""/>
      <w:lvlJc w:val="left"/>
      <w:pPr>
        <w:ind w:left="5760" w:hanging="360"/>
      </w:pPr>
      <w:rPr>
        <w:rFonts w:ascii="Wingdings" w:hAnsi="Wingdings" w:hint="default"/>
      </w:rPr>
    </w:lvl>
  </w:abstractNum>
  <w:abstractNum w:abstractNumId="33" w15:restartNumberingAfterBreak="0">
    <w:nsid w:val="64416EAD"/>
    <w:multiLevelType w:val="hybridMultilevel"/>
    <w:tmpl w:val="0AF6CF4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721D145D"/>
    <w:multiLevelType w:val="hybridMultilevel"/>
    <w:tmpl w:val="880A5D2A"/>
    <w:lvl w:ilvl="0" w:tplc="A05EAFA2">
      <w:start w:val="1"/>
      <w:numFmt w:val="decimal"/>
      <w:suff w:val="space"/>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5" w15:restartNumberingAfterBreak="0">
    <w:nsid w:val="72F5677E"/>
    <w:multiLevelType w:val="multilevel"/>
    <w:tmpl w:val="26D28C76"/>
    <w:lvl w:ilvl="0">
      <w:start w:val="1"/>
      <w:numFmt w:val="bullet"/>
      <w:lvlText w:val=""/>
      <w:lvlJc w:val="left"/>
      <w:pPr>
        <w:tabs>
          <w:tab w:val="num" w:pos="720"/>
        </w:tabs>
        <w:ind w:left="720" w:hanging="360"/>
      </w:pPr>
      <w:rPr>
        <w:rFonts w:ascii="Symbol" w:hAnsi="Symbol" w:hint="default"/>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6" w15:restartNumberingAfterBreak="0">
    <w:nsid w:val="76BC508D"/>
    <w:multiLevelType w:val="multilevel"/>
    <w:tmpl w:val="F6E8A972"/>
    <w:lvl w:ilvl="0">
      <w:start w:val="1"/>
      <w:numFmt w:val="decimal"/>
      <w:pStyle w:val="1"/>
      <w:lvlText w:val="%1."/>
      <w:lvlJc w:val="center"/>
      <w:pPr>
        <w:tabs>
          <w:tab w:val="num" w:pos="2977"/>
        </w:tabs>
      </w:pPr>
      <w:rPr>
        <w:rFonts w:cs="Times New Roman" w:hint="default"/>
        <w:bCs w:val="0"/>
        <w:iCs w:val="0"/>
        <w:caps w:val="0"/>
        <w:strike w:val="0"/>
        <w:dstrike w:val="0"/>
        <w:snapToGrid w:val="0"/>
        <w:vanish w:val="0"/>
        <w:color w:val="000000"/>
        <w:spacing w:val="0"/>
        <w:kern w:val="0"/>
        <w:position w:val="0"/>
        <w:u w:val="none"/>
        <w:vertAlign w:val="baseline"/>
      </w:rPr>
    </w:lvl>
    <w:lvl w:ilvl="1">
      <w:start w:val="1"/>
      <w:numFmt w:val="decimal"/>
      <w:pStyle w:val="2"/>
      <w:lvlText w:val="%1.%2"/>
      <w:lvlJc w:val="left"/>
      <w:pPr>
        <w:tabs>
          <w:tab w:val="num" w:pos="4680"/>
        </w:tabs>
        <w:ind w:firstLine="567"/>
      </w:pPr>
      <w:rPr>
        <w:rFonts w:cs="Times New Roman" w:hint="default"/>
        <w:bCs/>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4399"/>
        </w:tabs>
        <w:ind w:firstLine="567"/>
      </w:pPr>
      <w:rPr>
        <w:rFonts w:cs="Times New Roman" w:hint="default"/>
        <w:b w:val="0"/>
        <w:bCs w:val="0"/>
        <w:i w:val="0"/>
        <w:iCs w:val="0"/>
        <w:color w:val="auto"/>
      </w:rPr>
    </w:lvl>
    <w:lvl w:ilvl="3">
      <w:start w:val="1"/>
      <w:numFmt w:val="decimal"/>
      <w:lvlText w:val="%1.%2.%3.%4"/>
      <w:lvlJc w:val="left"/>
      <w:pPr>
        <w:tabs>
          <w:tab w:val="num" w:pos="1985"/>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703"/>
        </w:tabs>
        <w:ind w:firstLine="567"/>
      </w:pPr>
      <w:rPr>
        <w:rFonts w:cs="Times New Roman" w:hint="default"/>
        <w:b w:val="0"/>
        <w:bCs w:val="0"/>
        <w:i w:val="0"/>
        <w:iCs w:val="0"/>
      </w:rPr>
    </w:lvl>
    <w:lvl w:ilvl="5">
      <w:start w:val="1"/>
      <w:numFmt w:val="lowerLetter"/>
      <w:lvlText w:val="%6)"/>
      <w:lvlJc w:val="left"/>
      <w:pPr>
        <w:tabs>
          <w:tab w:val="num" w:pos="2551"/>
        </w:tabs>
        <w:ind w:left="2551" w:hanging="567"/>
      </w:pPr>
      <w:rPr>
        <w:rFonts w:cs="Times New Roman" w:hint="default"/>
      </w:rPr>
    </w:lvl>
    <w:lvl w:ilvl="6">
      <w:start w:val="1"/>
      <w:numFmt w:val="lowerRoman"/>
      <w:lvlText w:val="%7)"/>
      <w:lvlJc w:val="left"/>
      <w:pPr>
        <w:tabs>
          <w:tab w:val="num" w:pos="2268"/>
        </w:tabs>
        <w:ind w:left="2268" w:hanging="567"/>
      </w:pPr>
      <w:rPr>
        <w:rFonts w:cs="Times New Roman" w:hint="default"/>
      </w:rPr>
    </w:lvl>
    <w:lvl w:ilvl="7">
      <w:start w:val="1"/>
      <w:numFmt w:val="decimal"/>
      <w:lvlText w:val="%5.%6.%7.%8)"/>
      <w:lvlJc w:val="left"/>
      <w:pPr>
        <w:tabs>
          <w:tab w:val="num" w:pos="1448"/>
        </w:tabs>
        <w:ind w:left="1448" w:hanging="567"/>
      </w:pPr>
      <w:rPr>
        <w:rFonts w:cs="Times New Roman" w:hint="default"/>
      </w:rPr>
    </w:lvl>
    <w:lvl w:ilvl="8">
      <w:start w:val="1"/>
      <w:numFmt w:val="decimal"/>
      <w:lvlText w:val="%1.%2.%3.%4.%5.%6.%7.%8.%9."/>
      <w:lvlJc w:val="left"/>
      <w:pPr>
        <w:tabs>
          <w:tab w:val="num" w:pos="4166"/>
        </w:tabs>
        <w:ind w:left="2366" w:hanging="1440"/>
      </w:pPr>
      <w:rPr>
        <w:rFonts w:cs="Times New Roman" w:hint="default"/>
      </w:rPr>
    </w:lvl>
  </w:abstractNum>
  <w:abstractNum w:abstractNumId="37" w15:restartNumberingAfterBreak="0">
    <w:nsid w:val="77D91D73"/>
    <w:multiLevelType w:val="hybridMultilevel"/>
    <w:tmpl w:val="06205D1E"/>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8" w15:restartNumberingAfterBreak="0">
    <w:nsid w:val="7DA4554B"/>
    <w:multiLevelType w:val="hybridMultilevel"/>
    <w:tmpl w:val="0D56EF26"/>
    <w:lvl w:ilvl="0" w:tplc="C4FED824">
      <w:start w:val="1"/>
      <w:numFmt w:val="lowerLetter"/>
      <w:lvlText w:val="%1)"/>
      <w:lvlJc w:val="left"/>
      <w:pPr>
        <w:tabs>
          <w:tab w:val="num" w:pos="360"/>
        </w:tabs>
        <w:ind w:left="360" w:hanging="360"/>
      </w:pPr>
      <w:rPr>
        <w:rFonts w:cs="Times New Roman" w:hint="default"/>
      </w:rPr>
    </w:lvl>
    <w:lvl w:ilvl="1" w:tplc="04190019" w:tentative="1">
      <w:start w:val="1"/>
      <w:numFmt w:val="lowerLetter"/>
      <w:lvlText w:val="%2."/>
      <w:lvlJc w:val="left"/>
      <w:pPr>
        <w:tabs>
          <w:tab w:val="num" w:pos="-311"/>
        </w:tabs>
        <w:ind w:left="-311" w:hanging="360"/>
      </w:pPr>
      <w:rPr>
        <w:rFonts w:cs="Times New Roman"/>
      </w:rPr>
    </w:lvl>
    <w:lvl w:ilvl="2" w:tplc="0419001B">
      <w:start w:val="1"/>
      <w:numFmt w:val="lowerRoman"/>
      <w:lvlText w:val="%3."/>
      <w:lvlJc w:val="right"/>
      <w:pPr>
        <w:tabs>
          <w:tab w:val="num" w:pos="409"/>
        </w:tabs>
        <w:ind w:left="409" w:hanging="180"/>
      </w:pPr>
      <w:rPr>
        <w:rFonts w:cs="Times New Roman"/>
      </w:rPr>
    </w:lvl>
    <w:lvl w:ilvl="3" w:tplc="0419000F">
      <w:start w:val="1"/>
      <w:numFmt w:val="decimal"/>
      <w:lvlText w:val="%4."/>
      <w:lvlJc w:val="left"/>
      <w:pPr>
        <w:tabs>
          <w:tab w:val="num" w:pos="1129"/>
        </w:tabs>
        <w:ind w:left="1129" w:hanging="360"/>
      </w:pPr>
      <w:rPr>
        <w:rFonts w:cs="Times New Roman"/>
      </w:rPr>
    </w:lvl>
    <w:lvl w:ilvl="4" w:tplc="04190019">
      <w:start w:val="1"/>
      <w:numFmt w:val="lowerLetter"/>
      <w:lvlText w:val="%5)"/>
      <w:lvlJc w:val="left"/>
      <w:pPr>
        <w:tabs>
          <w:tab w:val="num" w:pos="1849"/>
        </w:tabs>
        <w:ind w:left="1849" w:hanging="360"/>
      </w:pPr>
      <w:rPr>
        <w:rFonts w:cs="Times New Roman" w:hint="default"/>
      </w:rPr>
    </w:lvl>
    <w:lvl w:ilvl="5" w:tplc="0419001B" w:tentative="1">
      <w:start w:val="1"/>
      <w:numFmt w:val="lowerRoman"/>
      <w:lvlText w:val="%6."/>
      <w:lvlJc w:val="right"/>
      <w:pPr>
        <w:tabs>
          <w:tab w:val="num" w:pos="2569"/>
        </w:tabs>
        <w:ind w:left="2569" w:hanging="180"/>
      </w:pPr>
      <w:rPr>
        <w:rFonts w:cs="Times New Roman"/>
      </w:rPr>
    </w:lvl>
    <w:lvl w:ilvl="6" w:tplc="0419000F" w:tentative="1">
      <w:start w:val="1"/>
      <w:numFmt w:val="decimal"/>
      <w:lvlText w:val="%7."/>
      <w:lvlJc w:val="left"/>
      <w:pPr>
        <w:tabs>
          <w:tab w:val="num" w:pos="3289"/>
        </w:tabs>
        <w:ind w:left="3289" w:hanging="360"/>
      </w:pPr>
      <w:rPr>
        <w:rFonts w:cs="Times New Roman"/>
      </w:rPr>
    </w:lvl>
    <w:lvl w:ilvl="7" w:tplc="04190019" w:tentative="1">
      <w:start w:val="1"/>
      <w:numFmt w:val="lowerLetter"/>
      <w:lvlText w:val="%8."/>
      <w:lvlJc w:val="left"/>
      <w:pPr>
        <w:tabs>
          <w:tab w:val="num" w:pos="4009"/>
        </w:tabs>
        <w:ind w:left="4009" w:hanging="360"/>
      </w:pPr>
      <w:rPr>
        <w:rFonts w:cs="Times New Roman"/>
      </w:rPr>
    </w:lvl>
    <w:lvl w:ilvl="8" w:tplc="0419001B" w:tentative="1">
      <w:start w:val="1"/>
      <w:numFmt w:val="lowerRoman"/>
      <w:lvlText w:val="%9."/>
      <w:lvlJc w:val="right"/>
      <w:pPr>
        <w:tabs>
          <w:tab w:val="num" w:pos="4729"/>
        </w:tabs>
        <w:ind w:left="4729" w:hanging="180"/>
      </w:pPr>
      <w:rPr>
        <w:rFonts w:cs="Times New Roman"/>
      </w:rPr>
    </w:lvl>
  </w:abstractNum>
  <w:abstractNum w:abstractNumId="39" w15:restartNumberingAfterBreak="0">
    <w:nsid w:val="7DE63D81"/>
    <w:multiLevelType w:val="hybridMultilevel"/>
    <w:tmpl w:val="956CDD10"/>
    <w:lvl w:ilvl="0" w:tplc="FFFFFFFF">
      <w:start w:val="1"/>
      <w:numFmt w:val="decimal"/>
      <w:lvlText w:val="%1."/>
      <w:lvlJc w:val="left"/>
      <w:pPr>
        <w:tabs>
          <w:tab w:val="num" w:pos="567"/>
        </w:tabs>
      </w:pPr>
      <w:rPr>
        <w:rFonts w:hint="default"/>
      </w:rPr>
    </w:lvl>
    <w:lvl w:ilvl="1" w:tplc="04190019" w:tentative="1">
      <w:start w:val="1"/>
      <w:numFmt w:val="lowerLetter"/>
      <w:lvlText w:val="%2."/>
      <w:lvlJc w:val="left"/>
      <w:pPr>
        <w:tabs>
          <w:tab w:val="num" w:pos="2007"/>
        </w:tabs>
        <w:ind w:left="2007" w:hanging="360"/>
      </w:pPr>
    </w:lvl>
    <w:lvl w:ilvl="2" w:tplc="0419001B" w:tentative="1">
      <w:start w:val="1"/>
      <w:numFmt w:val="lowerRoman"/>
      <w:lvlText w:val="%3."/>
      <w:lvlJc w:val="right"/>
      <w:pPr>
        <w:tabs>
          <w:tab w:val="num" w:pos="2727"/>
        </w:tabs>
        <w:ind w:left="2727" w:hanging="180"/>
      </w:pPr>
    </w:lvl>
    <w:lvl w:ilvl="3" w:tplc="0419000F" w:tentative="1">
      <w:start w:val="1"/>
      <w:numFmt w:val="decimal"/>
      <w:lvlText w:val="%4."/>
      <w:lvlJc w:val="left"/>
      <w:pPr>
        <w:tabs>
          <w:tab w:val="num" w:pos="3447"/>
        </w:tabs>
        <w:ind w:left="3447" w:hanging="360"/>
      </w:pPr>
    </w:lvl>
    <w:lvl w:ilvl="4" w:tplc="04190019" w:tentative="1">
      <w:start w:val="1"/>
      <w:numFmt w:val="lowerLetter"/>
      <w:lvlText w:val="%5."/>
      <w:lvlJc w:val="left"/>
      <w:pPr>
        <w:tabs>
          <w:tab w:val="num" w:pos="4167"/>
        </w:tabs>
        <w:ind w:left="4167" w:hanging="360"/>
      </w:pPr>
    </w:lvl>
    <w:lvl w:ilvl="5" w:tplc="0419001B" w:tentative="1">
      <w:start w:val="1"/>
      <w:numFmt w:val="lowerRoman"/>
      <w:lvlText w:val="%6."/>
      <w:lvlJc w:val="right"/>
      <w:pPr>
        <w:tabs>
          <w:tab w:val="num" w:pos="4887"/>
        </w:tabs>
        <w:ind w:left="4887" w:hanging="180"/>
      </w:pPr>
    </w:lvl>
    <w:lvl w:ilvl="6" w:tplc="0419000F" w:tentative="1">
      <w:start w:val="1"/>
      <w:numFmt w:val="decimal"/>
      <w:lvlText w:val="%7."/>
      <w:lvlJc w:val="left"/>
      <w:pPr>
        <w:tabs>
          <w:tab w:val="num" w:pos="5607"/>
        </w:tabs>
        <w:ind w:left="5607" w:hanging="360"/>
      </w:pPr>
    </w:lvl>
    <w:lvl w:ilvl="7" w:tplc="04190019" w:tentative="1">
      <w:start w:val="1"/>
      <w:numFmt w:val="lowerLetter"/>
      <w:lvlText w:val="%8."/>
      <w:lvlJc w:val="left"/>
      <w:pPr>
        <w:tabs>
          <w:tab w:val="num" w:pos="6327"/>
        </w:tabs>
        <w:ind w:left="6327" w:hanging="360"/>
      </w:pPr>
    </w:lvl>
    <w:lvl w:ilvl="8" w:tplc="0419001B" w:tentative="1">
      <w:start w:val="1"/>
      <w:numFmt w:val="lowerRoman"/>
      <w:lvlText w:val="%9."/>
      <w:lvlJc w:val="right"/>
      <w:pPr>
        <w:tabs>
          <w:tab w:val="num" w:pos="7047"/>
        </w:tabs>
        <w:ind w:left="7047" w:hanging="180"/>
      </w:pPr>
    </w:lvl>
  </w:abstractNum>
  <w:abstractNum w:abstractNumId="40" w15:restartNumberingAfterBreak="0">
    <w:nsid w:val="7EAB434E"/>
    <w:multiLevelType w:val="hybridMultilevel"/>
    <w:tmpl w:val="D1F8CEA4"/>
    <w:lvl w:ilvl="0" w:tplc="3AEA7744">
      <w:start w:val="1"/>
      <w:numFmt w:val="bullet"/>
      <w:suff w:val="space"/>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num w:numId="1">
    <w:abstractNumId w:val="32"/>
  </w:num>
  <w:num w:numId="2">
    <w:abstractNumId w:val="8"/>
  </w:num>
  <w:num w:numId="3">
    <w:abstractNumId w:val="15"/>
  </w:num>
  <w:num w:numId="4">
    <w:abstractNumId w:val="16"/>
  </w:num>
  <w:num w:numId="5">
    <w:abstractNumId w:val="3"/>
  </w:num>
  <w:num w:numId="6">
    <w:abstractNumId w:val="12"/>
  </w:num>
  <w:num w:numId="7">
    <w:abstractNumId w:val="10"/>
  </w:num>
  <w:num w:numId="8">
    <w:abstractNumId w:val="37"/>
  </w:num>
  <w:num w:numId="9">
    <w:abstractNumId w:val="30"/>
  </w:num>
  <w:num w:numId="10">
    <w:abstractNumId w:val="28"/>
  </w:num>
  <w:num w:numId="11">
    <w:abstractNumId w:val="33"/>
  </w:num>
  <w:num w:numId="12">
    <w:abstractNumId w:val="13"/>
  </w:num>
  <w:num w:numId="13">
    <w:abstractNumId w:val="26"/>
  </w:num>
  <w:num w:numId="14">
    <w:abstractNumId w:val="1"/>
  </w:num>
  <w:num w:numId="15">
    <w:abstractNumId w:val="35"/>
  </w:num>
  <w:num w:numId="16">
    <w:abstractNumId w:val="6"/>
  </w:num>
  <w:num w:numId="17">
    <w:abstractNumId w:val="23"/>
  </w:num>
  <w:num w:numId="18">
    <w:abstractNumId w:val="17"/>
  </w:num>
  <w:num w:numId="19">
    <w:abstractNumId w:val="14"/>
  </w:num>
  <w:num w:numId="2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lvlOverride w:ilvl="6">
      <w:startOverride w:val="1"/>
    </w:lvlOverride>
    <w:lvlOverride w:ilvl="7">
      <w:startOverride w:val="1"/>
    </w:lvlOverride>
    <w:lvlOverride w:ilvl="8">
      <w:startOverride w:val="1"/>
    </w:lvlOverride>
  </w:num>
  <w:num w:numId="21">
    <w:abstractNumId w:val="11"/>
  </w:num>
  <w:num w:numId="22">
    <w:abstractNumId w:val="15"/>
  </w:num>
  <w:num w:numId="23">
    <w:abstractNumId w:val="4"/>
  </w:num>
  <w:num w:numId="24">
    <w:abstractNumId w:val="34"/>
  </w:num>
  <w:num w:numId="25">
    <w:abstractNumId w:val="2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40"/>
  </w:num>
  <w:num w:numId="27">
    <w:abstractNumId w:val="40"/>
  </w:num>
  <w:num w:numId="28">
    <w:abstractNumId w:val="27"/>
  </w:num>
  <w:num w:numId="29">
    <w:abstractNumId w:val="2"/>
  </w:num>
  <w:num w:numId="30">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num>
  <w:num w:numId="33">
    <w:abstractNumId w:val="38"/>
  </w:num>
  <w:num w:numId="34">
    <w:abstractNumId w:val="36"/>
  </w:num>
  <w:num w:numId="35">
    <w:abstractNumId w:val="18"/>
  </w:num>
  <w:num w:numId="36">
    <w:abstractNumId w:val="9"/>
  </w:num>
  <w:num w:numId="37">
    <w:abstractNumId w:val="21"/>
  </w:num>
  <w:num w:numId="38">
    <w:abstractNumId w:val="29"/>
  </w:num>
  <w:num w:numId="39">
    <w:abstractNumId w:val="3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5"/>
  </w:num>
  <w:num w:numId="41">
    <w:abstractNumId w:val="5"/>
  </w:num>
  <w:num w:numId="42">
    <w:abstractNumId w:val="7"/>
  </w:num>
  <w:num w:numId="43">
    <w:abstractNumId w:val="22"/>
  </w:num>
  <w:num w:numId="4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abstractNumId w:val="0"/>
  </w:num>
  <w:num w:numId="47">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E2044"/>
    <w:rsid w:val="000008BC"/>
    <w:rsid w:val="00002610"/>
    <w:rsid w:val="000026BF"/>
    <w:rsid w:val="00005A03"/>
    <w:rsid w:val="00005E7F"/>
    <w:rsid w:val="0000614F"/>
    <w:rsid w:val="00006ADE"/>
    <w:rsid w:val="0001125D"/>
    <w:rsid w:val="00013B98"/>
    <w:rsid w:val="00030065"/>
    <w:rsid w:val="00030526"/>
    <w:rsid w:val="00033F6F"/>
    <w:rsid w:val="00041CD9"/>
    <w:rsid w:val="00042005"/>
    <w:rsid w:val="0004695E"/>
    <w:rsid w:val="0006103B"/>
    <w:rsid w:val="00061447"/>
    <w:rsid w:val="00062202"/>
    <w:rsid w:val="000665F4"/>
    <w:rsid w:val="00074F60"/>
    <w:rsid w:val="00077601"/>
    <w:rsid w:val="00084F89"/>
    <w:rsid w:val="00097860"/>
    <w:rsid w:val="000A2803"/>
    <w:rsid w:val="000A7BC6"/>
    <w:rsid w:val="000A7C28"/>
    <w:rsid w:val="000B6FC5"/>
    <w:rsid w:val="000C00D0"/>
    <w:rsid w:val="000C1526"/>
    <w:rsid w:val="000C1AB0"/>
    <w:rsid w:val="000C2B5F"/>
    <w:rsid w:val="000C3975"/>
    <w:rsid w:val="000D50C6"/>
    <w:rsid w:val="000E1915"/>
    <w:rsid w:val="000E2497"/>
    <w:rsid w:val="000E4F07"/>
    <w:rsid w:val="000F7628"/>
    <w:rsid w:val="00100E81"/>
    <w:rsid w:val="0010231C"/>
    <w:rsid w:val="001042E7"/>
    <w:rsid w:val="001044B0"/>
    <w:rsid w:val="00106232"/>
    <w:rsid w:val="0011077B"/>
    <w:rsid w:val="00111ECF"/>
    <w:rsid w:val="001230A3"/>
    <w:rsid w:val="00126131"/>
    <w:rsid w:val="00127FE2"/>
    <w:rsid w:val="001303CB"/>
    <w:rsid w:val="001444B1"/>
    <w:rsid w:val="00146361"/>
    <w:rsid w:val="001516DA"/>
    <w:rsid w:val="00153D8F"/>
    <w:rsid w:val="001646CB"/>
    <w:rsid w:val="00175662"/>
    <w:rsid w:val="00185ED8"/>
    <w:rsid w:val="001900DC"/>
    <w:rsid w:val="00190170"/>
    <w:rsid w:val="001901AD"/>
    <w:rsid w:val="001918BB"/>
    <w:rsid w:val="001A140B"/>
    <w:rsid w:val="001A1FB4"/>
    <w:rsid w:val="001A3CA9"/>
    <w:rsid w:val="001A5481"/>
    <w:rsid w:val="001B0679"/>
    <w:rsid w:val="001B118F"/>
    <w:rsid w:val="001B2C37"/>
    <w:rsid w:val="001C4625"/>
    <w:rsid w:val="001C4C96"/>
    <w:rsid w:val="001C7218"/>
    <w:rsid w:val="001D2E42"/>
    <w:rsid w:val="001E196A"/>
    <w:rsid w:val="001E5526"/>
    <w:rsid w:val="001F20A6"/>
    <w:rsid w:val="001F37F0"/>
    <w:rsid w:val="001F70E4"/>
    <w:rsid w:val="00200FE5"/>
    <w:rsid w:val="00203A56"/>
    <w:rsid w:val="0020492B"/>
    <w:rsid w:val="00206F4A"/>
    <w:rsid w:val="0021420F"/>
    <w:rsid w:val="00216C9F"/>
    <w:rsid w:val="0021733D"/>
    <w:rsid w:val="00217EA9"/>
    <w:rsid w:val="00224D19"/>
    <w:rsid w:val="00230DAD"/>
    <w:rsid w:val="00232AFB"/>
    <w:rsid w:val="00232CA7"/>
    <w:rsid w:val="00233B4C"/>
    <w:rsid w:val="00237DDD"/>
    <w:rsid w:val="0024400D"/>
    <w:rsid w:val="00244916"/>
    <w:rsid w:val="002501F7"/>
    <w:rsid w:val="00250D0D"/>
    <w:rsid w:val="002526FB"/>
    <w:rsid w:val="00253A4B"/>
    <w:rsid w:val="00255292"/>
    <w:rsid w:val="00257121"/>
    <w:rsid w:val="0026109F"/>
    <w:rsid w:val="00262511"/>
    <w:rsid w:val="002643B8"/>
    <w:rsid w:val="0026660B"/>
    <w:rsid w:val="00271392"/>
    <w:rsid w:val="00274636"/>
    <w:rsid w:val="002755BD"/>
    <w:rsid w:val="0028131C"/>
    <w:rsid w:val="00291C31"/>
    <w:rsid w:val="00292651"/>
    <w:rsid w:val="002A0697"/>
    <w:rsid w:val="002A40DC"/>
    <w:rsid w:val="002A56BC"/>
    <w:rsid w:val="002B0703"/>
    <w:rsid w:val="002B20B9"/>
    <w:rsid w:val="002B2652"/>
    <w:rsid w:val="002B4017"/>
    <w:rsid w:val="002B72AF"/>
    <w:rsid w:val="002C0683"/>
    <w:rsid w:val="002C0F26"/>
    <w:rsid w:val="002C796C"/>
    <w:rsid w:val="002D20D4"/>
    <w:rsid w:val="002D2888"/>
    <w:rsid w:val="002D7D10"/>
    <w:rsid w:val="002E58C5"/>
    <w:rsid w:val="002E64E2"/>
    <w:rsid w:val="002F33C1"/>
    <w:rsid w:val="002F7115"/>
    <w:rsid w:val="00300775"/>
    <w:rsid w:val="0030602A"/>
    <w:rsid w:val="0031034A"/>
    <w:rsid w:val="0031064B"/>
    <w:rsid w:val="00313318"/>
    <w:rsid w:val="0031350E"/>
    <w:rsid w:val="00314BFC"/>
    <w:rsid w:val="00314D4F"/>
    <w:rsid w:val="003166B0"/>
    <w:rsid w:val="00317601"/>
    <w:rsid w:val="0032036D"/>
    <w:rsid w:val="0032343B"/>
    <w:rsid w:val="0032361A"/>
    <w:rsid w:val="00324995"/>
    <w:rsid w:val="003300D2"/>
    <w:rsid w:val="0033671B"/>
    <w:rsid w:val="00347682"/>
    <w:rsid w:val="00351F9F"/>
    <w:rsid w:val="0035473D"/>
    <w:rsid w:val="0036212C"/>
    <w:rsid w:val="003623D5"/>
    <w:rsid w:val="00364F72"/>
    <w:rsid w:val="00366435"/>
    <w:rsid w:val="00371EEA"/>
    <w:rsid w:val="00377B5D"/>
    <w:rsid w:val="003877B4"/>
    <w:rsid w:val="00396D91"/>
    <w:rsid w:val="003A0F02"/>
    <w:rsid w:val="003A1DE1"/>
    <w:rsid w:val="003A71C0"/>
    <w:rsid w:val="003B1B84"/>
    <w:rsid w:val="003B1EB6"/>
    <w:rsid w:val="003C0781"/>
    <w:rsid w:val="003C26E3"/>
    <w:rsid w:val="003D0448"/>
    <w:rsid w:val="003E5354"/>
    <w:rsid w:val="003F2899"/>
    <w:rsid w:val="003F297A"/>
    <w:rsid w:val="003F33EA"/>
    <w:rsid w:val="003F7514"/>
    <w:rsid w:val="00403EB6"/>
    <w:rsid w:val="00406F15"/>
    <w:rsid w:val="00414CBD"/>
    <w:rsid w:val="00421A54"/>
    <w:rsid w:val="00421AD8"/>
    <w:rsid w:val="00422016"/>
    <w:rsid w:val="00424B74"/>
    <w:rsid w:val="00424D1C"/>
    <w:rsid w:val="004253A8"/>
    <w:rsid w:val="00425F89"/>
    <w:rsid w:val="004268E0"/>
    <w:rsid w:val="00427215"/>
    <w:rsid w:val="004321A9"/>
    <w:rsid w:val="00432716"/>
    <w:rsid w:val="00432ECA"/>
    <w:rsid w:val="00434660"/>
    <w:rsid w:val="00435B14"/>
    <w:rsid w:val="00440307"/>
    <w:rsid w:val="00453D25"/>
    <w:rsid w:val="00456B25"/>
    <w:rsid w:val="0046033F"/>
    <w:rsid w:val="004614C8"/>
    <w:rsid w:val="00462949"/>
    <w:rsid w:val="00466393"/>
    <w:rsid w:val="004701EC"/>
    <w:rsid w:val="00470E31"/>
    <w:rsid w:val="00475BB8"/>
    <w:rsid w:val="0047751E"/>
    <w:rsid w:val="004778C1"/>
    <w:rsid w:val="00480952"/>
    <w:rsid w:val="00481BA5"/>
    <w:rsid w:val="0048322B"/>
    <w:rsid w:val="00485A3E"/>
    <w:rsid w:val="00486D6E"/>
    <w:rsid w:val="00495681"/>
    <w:rsid w:val="00496232"/>
    <w:rsid w:val="00496525"/>
    <w:rsid w:val="004A02EE"/>
    <w:rsid w:val="004A2603"/>
    <w:rsid w:val="004A6B72"/>
    <w:rsid w:val="004B07AF"/>
    <w:rsid w:val="004B5B2B"/>
    <w:rsid w:val="004C612C"/>
    <w:rsid w:val="004D5E87"/>
    <w:rsid w:val="004D7B28"/>
    <w:rsid w:val="004E235A"/>
    <w:rsid w:val="004E57C8"/>
    <w:rsid w:val="004E74F2"/>
    <w:rsid w:val="004F2B55"/>
    <w:rsid w:val="004F2C52"/>
    <w:rsid w:val="004F3396"/>
    <w:rsid w:val="004F42CB"/>
    <w:rsid w:val="004F74AC"/>
    <w:rsid w:val="004F7A58"/>
    <w:rsid w:val="00500E42"/>
    <w:rsid w:val="005011F9"/>
    <w:rsid w:val="0051512F"/>
    <w:rsid w:val="005156FD"/>
    <w:rsid w:val="00517D5C"/>
    <w:rsid w:val="00522BF9"/>
    <w:rsid w:val="005236CE"/>
    <w:rsid w:val="00527BC6"/>
    <w:rsid w:val="00533016"/>
    <w:rsid w:val="00541978"/>
    <w:rsid w:val="0054278B"/>
    <w:rsid w:val="00543B37"/>
    <w:rsid w:val="005440FE"/>
    <w:rsid w:val="00544292"/>
    <w:rsid w:val="00551B21"/>
    <w:rsid w:val="00552678"/>
    <w:rsid w:val="005533D2"/>
    <w:rsid w:val="00554C1D"/>
    <w:rsid w:val="00556461"/>
    <w:rsid w:val="00556A0E"/>
    <w:rsid w:val="005625E7"/>
    <w:rsid w:val="00564D79"/>
    <w:rsid w:val="00565334"/>
    <w:rsid w:val="005720FD"/>
    <w:rsid w:val="005751D8"/>
    <w:rsid w:val="0058386A"/>
    <w:rsid w:val="00587C40"/>
    <w:rsid w:val="005B2ECF"/>
    <w:rsid w:val="005B4311"/>
    <w:rsid w:val="005C0F44"/>
    <w:rsid w:val="005C267A"/>
    <w:rsid w:val="005D0D34"/>
    <w:rsid w:val="005D2327"/>
    <w:rsid w:val="005D2E9D"/>
    <w:rsid w:val="005E0932"/>
    <w:rsid w:val="005E2444"/>
    <w:rsid w:val="005E405F"/>
    <w:rsid w:val="005E5E17"/>
    <w:rsid w:val="005E6BC8"/>
    <w:rsid w:val="005F00E2"/>
    <w:rsid w:val="005F0BB2"/>
    <w:rsid w:val="005F164A"/>
    <w:rsid w:val="005F1BE5"/>
    <w:rsid w:val="005F4862"/>
    <w:rsid w:val="005F6955"/>
    <w:rsid w:val="0060000A"/>
    <w:rsid w:val="006001F4"/>
    <w:rsid w:val="006038DF"/>
    <w:rsid w:val="00606577"/>
    <w:rsid w:val="00610561"/>
    <w:rsid w:val="006111ED"/>
    <w:rsid w:val="006116F7"/>
    <w:rsid w:val="00613C1F"/>
    <w:rsid w:val="00614B37"/>
    <w:rsid w:val="00614E01"/>
    <w:rsid w:val="00621B18"/>
    <w:rsid w:val="006225E1"/>
    <w:rsid w:val="00624F8B"/>
    <w:rsid w:val="0063727E"/>
    <w:rsid w:val="0064031C"/>
    <w:rsid w:val="00641692"/>
    <w:rsid w:val="00641D04"/>
    <w:rsid w:val="006432B3"/>
    <w:rsid w:val="00643975"/>
    <w:rsid w:val="006470E9"/>
    <w:rsid w:val="00651D75"/>
    <w:rsid w:val="00653629"/>
    <w:rsid w:val="00653ABA"/>
    <w:rsid w:val="00654B2B"/>
    <w:rsid w:val="006565BD"/>
    <w:rsid w:val="0066353E"/>
    <w:rsid w:val="00664696"/>
    <w:rsid w:val="006677FA"/>
    <w:rsid w:val="00667C31"/>
    <w:rsid w:val="0067079E"/>
    <w:rsid w:val="0067336E"/>
    <w:rsid w:val="0067379B"/>
    <w:rsid w:val="00680631"/>
    <w:rsid w:val="00680DF0"/>
    <w:rsid w:val="00693D29"/>
    <w:rsid w:val="006A1E4A"/>
    <w:rsid w:val="006A33C3"/>
    <w:rsid w:val="006A3BBF"/>
    <w:rsid w:val="006A61DA"/>
    <w:rsid w:val="006B5FDD"/>
    <w:rsid w:val="006B7091"/>
    <w:rsid w:val="006B7CDA"/>
    <w:rsid w:val="006D50D1"/>
    <w:rsid w:val="006D51A7"/>
    <w:rsid w:val="006E05CA"/>
    <w:rsid w:val="006E2044"/>
    <w:rsid w:val="006E38F7"/>
    <w:rsid w:val="006E4598"/>
    <w:rsid w:val="006F1EA2"/>
    <w:rsid w:val="006F4069"/>
    <w:rsid w:val="00702C9F"/>
    <w:rsid w:val="007054D7"/>
    <w:rsid w:val="00706E59"/>
    <w:rsid w:val="007076FE"/>
    <w:rsid w:val="0071010E"/>
    <w:rsid w:val="00714B6D"/>
    <w:rsid w:val="00717CA0"/>
    <w:rsid w:val="00720AD9"/>
    <w:rsid w:val="00723EDD"/>
    <w:rsid w:val="007256BF"/>
    <w:rsid w:val="0072708C"/>
    <w:rsid w:val="00731898"/>
    <w:rsid w:val="00735070"/>
    <w:rsid w:val="00737C0E"/>
    <w:rsid w:val="00747A2D"/>
    <w:rsid w:val="00751063"/>
    <w:rsid w:val="00765E8C"/>
    <w:rsid w:val="007662B8"/>
    <w:rsid w:val="00773778"/>
    <w:rsid w:val="007801E5"/>
    <w:rsid w:val="00781D0F"/>
    <w:rsid w:val="00782BAD"/>
    <w:rsid w:val="0078528C"/>
    <w:rsid w:val="00790543"/>
    <w:rsid w:val="00790670"/>
    <w:rsid w:val="007A0811"/>
    <w:rsid w:val="007A5989"/>
    <w:rsid w:val="007A5CA4"/>
    <w:rsid w:val="007A6416"/>
    <w:rsid w:val="007B06D8"/>
    <w:rsid w:val="007B2DDA"/>
    <w:rsid w:val="007B550E"/>
    <w:rsid w:val="007C4AF4"/>
    <w:rsid w:val="007C5118"/>
    <w:rsid w:val="007C5426"/>
    <w:rsid w:val="007C7420"/>
    <w:rsid w:val="007D2ABD"/>
    <w:rsid w:val="007E1C7C"/>
    <w:rsid w:val="007E2907"/>
    <w:rsid w:val="007E3AFB"/>
    <w:rsid w:val="007E5F30"/>
    <w:rsid w:val="007E7FF4"/>
    <w:rsid w:val="007F3DAB"/>
    <w:rsid w:val="007F6917"/>
    <w:rsid w:val="007F739F"/>
    <w:rsid w:val="00805EBC"/>
    <w:rsid w:val="00820642"/>
    <w:rsid w:val="008206BF"/>
    <w:rsid w:val="00826675"/>
    <w:rsid w:val="008279B5"/>
    <w:rsid w:val="00827BE5"/>
    <w:rsid w:val="00833249"/>
    <w:rsid w:val="00833C3E"/>
    <w:rsid w:val="00843B24"/>
    <w:rsid w:val="00844738"/>
    <w:rsid w:val="008516CC"/>
    <w:rsid w:val="00863471"/>
    <w:rsid w:val="008658CF"/>
    <w:rsid w:val="00867CD0"/>
    <w:rsid w:val="00870547"/>
    <w:rsid w:val="008712EC"/>
    <w:rsid w:val="008741B7"/>
    <w:rsid w:val="0087509B"/>
    <w:rsid w:val="00877278"/>
    <w:rsid w:val="00883552"/>
    <w:rsid w:val="00883F07"/>
    <w:rsid w:val="00883FCD"/>
    <w:rsid w:val="00885452"/>
    <w:rsid w:val="008874A9"/>
    <w:rsid w:val="00891C81"/>
    <w:rsid w:val="00895558"/>
    <w:rsid w:val="00895A55"/>
    <w:rsid w:val="008A19E1"/>
    <w:rsid w:val="008A58C0"/>
    <w:rsid w:val="008A6CB4"/>
    <w:rsid w:val="008A6DCA"/>
    <w:rsid w:val="008B0971"/>
    <w:rsid w:val="008B0F65"/>
    <w:rsid w:val="008B222F"/>
    <w:rsid w:val="008B2929"/>
    <w:rsid w:val="008B2978"/>
    <w:rsid w:val="008B6142"/>
    <w:rsid w:val="008B6777"/>
    <w:rsid w:val="008C197E"/>
    <w:rsid w:val="008C2CA6"/>
    <w:rsid w:val="008C3F29"/>
    <w:rsid w:val="008D1470"/>
    <w:rsid w:val="008D44D8"/>
    <w:rsid w:val="008D75BF"/>
    <w:rsid w:val="008E5B74"/>
    <w:rsid w:val="008E6112"/>
    <w:rsid w:val="008F0543"/>
    <w:rsid w:val="009009F0"/>
    <w:rsid w:val="00902DC9"/>
    <w:rsid w:val="00902E4D"/>
    <w:rsid w:val="0090552E"/>
    <w:rsid w:val="00906433"/>
    <w:rsid w:val="00913177"/>
    <w:rsid w:val="00915775"/>
    <w:rsid w:val="009214DE"/>
    <w:rsid w:val="00930824"/>
    <w:rsid w:val="00931926"/>
    <w:rsid w:val="0093391E"/>
    <w:rsid w:val="0093509A"/>
    <w:rsid w:val="00937213"/>
    <w:rsid w:val="009426AD"/>
    <w:rsid w:val="00954D51"/>
    <w:rsid w:val="009568B2"/>
    <w:rsid w:val="00956E97"/>
    <w:rsid w:val="00956F2E"/>
    <w:rsid w:val="00961A4F"/>
    <w:rsid w:val="00961DDC"/>
    <w:rsid w:val="0096255D"/>
    <w:rsid w:val="0096300C"/>
    <w:rsid w:val="00965C54"/>
    <w:rsid w:val="009665D7"/>
    <w:rsid w:val="009715B1"/>
    <w:rsid w:val="00974636"/>
    <w:rsid w:val="00976523"/>
    <w:rsid w:val="00982E08"/>
    <w:rsid w:val="009848D2"/>
    <w:rsid w:val="00987C3A"/>
    <w:rsid w:val="0099358E"/>
    <w:rsid w:val="00994350"/>
    <w:rsid w:val="00997C6C"/>
    <w:rsid w:val="009A04DF"/>
    <w:rsid w:val="009A1D4A"/>
    <w:rsid w:val="009A7797"/>
    <w:rsid w:val="009B180B"/>
    <w:rsid w:val="009C11A9"/>
    <w:rsid w:val="009C3162"/>
    <w:rsid w:val="009C3BD6"/>
    <w:rsid w:val="009C65B8"/>
    <w:rsid w:val="009D1C4B"/>
    <w:rsid w:val="009D4AF3"/>
    <w:rsid w:val="009E1785"/>
    <w:rsid w:val="009E1C01"/>
    <w:rsid w:val="009E3B74"/>
    <w:rsid w:val="009E435C"/>
    <w:rsid w:val="009E4A7D"/>
    <w:rsid w:val="009E6DD1"/>
    <w:rsid w:val="009F1B8A"/>
    <w:rsid w:val="009F24D3"/>
    <w:rsid w:val="009F4A64"/>
    <w:rsid w:val="009F4E7B"/>
    <w:rsid w:val="00A31928"/>
    <w:rsid w:val="00A31F77"/>
    <w:rsid w:val="00A329BD"/>
    <w:rsid w:val="00A34511"/>
    <w:rsid w:val="00A379A9"/>
    <w:rsid w:val="00A41168"/>
    <w:rsid w:val="00A42D6F"/>
    <w:rsid w:val="00A56B3C"/>
    <w:rsid w:val="00A62AA8"/>
    <w:rsid w:val="00A652E6"/>
    <w:rsid w:val="00A70241"/>
    <w:rsid w:val="00A70E6B"/>
    <w:rsid w:val="00A722C2"/>
    <w:rsid w:val="00A748A4"/>
    <w:rsid w:val="00A778D1"/>
    <w:rsid w:val="00A814BB"/>
    <w:rsid w:val="00A816C7"/>
    <w:rsid w:val="00A81D98"/>
    <w:rsid w:val="00A82056"/>
    <w:rsid w:val="00A87E68"/>
    <w:rsid w:val="00A90614"/>
    <w:rsid w:val="00A91326"/>
    <w:rsid w:val="00A94EAE"/>
    <w:rsid w:val="00AA049A"/>
    <w:rsid w:val="00AA135B"/>
    <w:rsid w:val="00AA3A22"/>
    <w:rsid w:val="00AA69E8"/>
    <w:rsid w:val="00AA7DB5"/>
    <w:rsid w:val="00AB0A6C"/>
    <w:rsid w:val="00AB39D8"/>
    <w:rsid w:val="00AB60CA"/>
    <w:rsid w:val="00AB7712"/>
    <w:rsid w:val="00AC1222"/>
    <w:rsid w:val="00AC13CC"/>
    <w:rsid w:val="00AC14D1"/>
    <w:rsid w:val="00AC233C"/>
    <w:rsid w:val="00AC5BD9"/>
    <w:rsid w:val="00AD085D"/>
    <w:rsid w:val="00AD158B"/>
    <w:rsid w:val="00AD4705"/>
    <w:rsid w:val="00AD6804"/>
    <w:rsid w:val="00AE300A"/>
    <w:rsid w:val="00AE513B"/>
    <w:rsid w:val="00AE5A0F"/>
    <w:rsid w:val="00AE6A6D"/>
    <w:rsid w:val="00AF496E"/>
    <w:rsid w:val="00AF58DC"/>
    <w:rsid w:val="00AF717B"/>
    <w:rsid w:val="00B02DF9"/>
    <w:rsid w:val="00B0410C"/>
    <w:rsid w:val="00B13256"/>
    <w:rsid w:val="00B13C2F"/>
    <w:rsid w:val="00B24F54"/>
    <w:rsid w:val="00B25C98"/>
    <w:rsid w:val="00B30D57"/>
    <w:rsid w:val="00B31FDE"/>
    <w:rsid w:val="00B33F2C"/>
    <w:rsid w:val="00B3512D"/>
    <w:rsid w:val="00B478C3"/>
    <w:rsid w:val="00B502C3"/>
    <w:rsid w:val="00B5412F"/>
    <w:rsid w:val="00B54E0D"/>
    <w:rsid w:val="00B60855"/>
    <w:rsid w:val="00B62398"/>
    <w:rsid w:val="00B62824"/>
    <w:rsid w:val="00B74010"/>
    <w:rsid w:val="00B76249"/>
    <w:rsid w:val="00B862EB"/>
    <w:rsid w:val="00B949D3"/>
    <w:rsid w:val="00BA04FE"/>
    <w:rsid w:val="00BA1C6F"/>
    <w:rsid w:val="00BA23FD"/>
    <w:rsid w:val="00BA4273"/>
    <w:rsid w:val="00BA4332"/>
    <w:rsid w:val="00BA53E7"/>
    <w:rsid w:val="00BB0659"/>
    <w:rsid w:val="00BB50F9"/>
    <w:rsid w:val="00BB58D7"/>
    <w:rsid w:val="00BB7EB9"/>
    <w:rsid w:val="00BC7214"/>
    <w:rsid w:val="00BD0FCA"/>
    <w:rsid w:val="00BE1F33"/>
    <w:rsid w:val="00BE2FE8"/>
    <w:rsid w:val="00BE688A"/>
    <w:rsid w:val="00BF11C2"/>
    <w:rsid w:val="00BF1AF2"/>
    <w:rsid w:val="00BF3825"/>
    <w:rsid w:val="00BF575C"/>
    <w:rsid w:val="00C0207F"/>
    <w:rsid w:val="00C028F6"/>
    <w:rsid w:val="00C0399B"/>
    <w:rsid w:val="00C03ACF"/>
    <w:rsid w:val="00C03B22"/>
    <w:rsid w:val="00C15558"/>
    <w:rsid w:val="00C168F4"/>
    <w:rsid w:val="00C21765"/>
    <w:rsid w:val="00C2192F"/>
    <w:rsid w:val="00C247D6"/>
    <w:rsid w:val="00C24E5E"/>
    <w:rsid w:val="00C26DFF"/>
    <w:rsid w:val="00C32AF3"/>
    <w:rsid w:val="00C34F74"/>
    <w:rsid w:val="00C37171"/>
    <w:rsid w:val="00C41921"/>
    <w:rsid w:val="00C43767"/>
    <w:rsid w:val="00C43BA4"/>
    <w:rsid w:val="00C45765"/>
    <w:rsid w:val="00C466DA"/>
    <w:rsid w:val="00C47862"/>
    <w:rsid w:val="00C52682"/>
    <w:rsid w:val="00C52B0D"/>
    <w:rsid w:val="00C6006E"/>
    <w:rsid w:val="00C6337C"/>
    <w:rsid w:val="00C63FBB"/>
    <w:rsid w:val="00C673AE"/>
    <w:rsid w:val="00C70925"/>
    <w:rsid w:val="00C71D95"/>
    <w:rsid w:val="00C81053"/>
    <w:rsid w:val="00C82039"/>
    <w:rsid w:val="00C835E3"/>
    <w:rsid w:val="00C90FD8"/>
    <w:rsid w:val="00C942A8"/>
    <w:rsid w:val="00C96213"/>
    <w:rsid w:val="00CA446B"/>
    <w:rsid w:val="00CA505A"/>
    <w:rsid w:val="00CB0F13"/>
    <w:rsid w:val="00CB7867"/>
    <w:rsid w:val="00CC7E51"/>
    <w:rsid w:val="00CE6C52"/>
    <w:rsid w:val="00CE7301"/>
    <w:rsid w:val="00CF1E2B"/>
    <w:rsid w:val="00CF2BAC"/>
    <w:rsid w:val="00CF4866"/>
    <w:rsid w:val="00D012EF"/>
    <w:rsid w:val="00D02F86"/>
    <w:rsid w:val="00D10BE0"/>
    <w:rsid w:val="00D11D76"/>
    <w:rsid w:val="00D13C33"/>
    <w:rsid w:val="00D225B9"/>
    <w:rsid w:val="00D43D6D"/>
    <w:rsid w:val="00D4717E"/>
    <w:rsid w:val="00D56763"/>
    <w:rsid w:val="00D61978"/>
    <w:rsid w:val="00D61BCD"/>
    <w:rsid w:val="00D62BE1"/>
    <w:rsid w:val="00D677FD"/>
    <w:rsid w:val="00D71FF9"/>
    <w:rsid w:val="00D74596"/>
    <w:rsid w:val="00D76795"/>
    <w:rsid w:val="00D76C80"/>
    <w:rsid w:val="00D8263A"/>
    <w:rsid w:val="00D82DCC"/>
    <w:rsid w:val="00D948B6"/>
    <w:rsid w:val="00D96BBF"/>
    <w:rsid w:val="00DA41B8"/>
    <w:rsid w:val="00DA4E06"/>
    <w:rsid w:val="00DB0DFD"/>
    <w:rsid w:val="00DB2BCA"/>
    <w:rsid w:val="00DB2C48"/>
    <w:rsid w:val="00DC1F5C"/>
    <w:rsid w:val="00DC3091"/>
    <w:rsid w:val="00DC49BC"/>
    <w:rsid w:val="00DC715F"/>
    <w:rsid w:val="00DD1F0A"/>
    <w:rsid w:val="00DD588B"/>
    <w:rsid w:val="00DE68B7"/>
    <w:rsid w:val="00DF0295"/>
    <w:rsid w:val="00DF0C3D"/>
    <w:rsid w:val="00DF150C"/>
    <w:rsid w:val="00DF20DE"/>
    <w:rsid w:val="00DF235A"/>
    <w:rsid w:val="00DF32B9"/>
    <w:rsid w:val="00E03F65"/>
    <w:rsid w:val="00E04116"/>
    <w:rsid w:val="00E04551"/>
    <w:rsid w:val="00E10D46"/>
    <w:rsid w:val="00E145A9"/>
    <w:rsid w:val="00E16581"/>
    <w:rsid w:val="00E25F97"/>
    <w:rsid w:val="00E26015"/>
    <w:rsid w:val="00E30F02"/>
    <w:rsid w:val="00E329E9"/>
    <w:rsid w:val="00E42CAE"/>
    <w:rsid w:val="00E43ADA"/>
    <w:rsid w:val="00E445DB"/>
    <w:rsid w:val="00E46B70"/>
    <w:rsid w:val="00E50A79"/>
    <w:rsid w:val="00E55A7F"/>
    <w:rsid w:val="00E56A87"/>
    <w:rsid w:val="00E61927"/>
    <w:rsid w:val="00E678B6"/>
    <w:rsid w:val="00E719BC"/>
    <w:rsid w:val="00E72BEF"/>
    <w:rsid w:val="00E74B3D"/>
    <w:rsid w:val="00E83C35"/>
    <w:rsid w:val="00E84ABD"/>
    <w:rsid w:val="00E863DA"/>
    <w:rsid w:val="00E879F5"/>
    <w:rsid w:val="00E9121B"/>
    <w:rsid w:val="00E92D46"/>
    <w:rsid w:val="00EA414E"/>
    <w:rsid w:val="00EA5398"/>
    <w:rsid w:val="00EA7264"/>
    <w:rsid w:val="00EB3D02"/>
    <w:rsid w:val="00EB4AA1"/>
    <w:rsid w:val="00EC0266"/>
    <w:rsid w:val="00EC1074"/>
    <w:rsid w:val="00ED019B"/>
    <w:rsid w:val="00ED165F"/>
    <w:rsid w:val="00ED4544"/>
    <w:rsid w:val="00ED646A"/>
    <w:rsid w:val="00EF0584"/>
    <w:rsid w:val="00EF41E4"/>
    <w:rsid w:val="00EF5743"/>
    <w:rsid w:val="00EF7259"/>
    <w:rsid w:val="00EF7D26"/>
    <w:rsid w:val="00F017A5"/>
    <w:rsid w:val="00F02AFF"/>
    <w:rsid w:val="00F07D4B"/>
    <w:rsid w:val="00F13DDD"/>
    <w:rsid w:val="00F16B16"/>
    <w:rsid w:val="00F16E03"/>
    <w:rsid w:val="00F21ABC"/>
    <w:rsid w:val="00F2571C"/>
    <w:rsid w:val="00F2584C"/>
    <w:rsid w:val="00F26F14"/>
    <w:rsid w:val="00F370A2"/>
    <w:rsid w:val="00F40FA6"/>
    <w:rsid w:val="00F41C1D"/>
    <w:rsid w:val="00F4603B"/>
    <w:rsid w:val="00F47621"/>
    <w:rsid w:val="00F61853"/>
    <w:rsid w:val="00F65B49"/>
    <w:rsid w:val="00F67D53"/>
    <w:rsid w:val="00F74393"/>
    <w:rsid w:val="00F8438C"/>
    <w:rsid w:val="00F90C2D"/>
    <w:rsid w:val="00F92478"/>
    <w:rsid w:val="00FA0210"/>
    <w:rsid w:val="00FA1323"/>
    <w:rsid w:val="00FA5668"/>
    <w:rsid w:val="00FB0323"/>
    <w:rsid w:val="00FB0CE2"/>
    <w:rsid w:val="00FB294C"/>
    <w:rsid w:val="00FB2955"/>
    <w:rsid w:val="00FB660D"/>
    <w:rsid w:val="00FC1CF9"/>
    <w:rsid w:val="00FC26F4"/>
    <w:rsid w:val="00FD3A30"/>
    <w:rsid w:val="00FD66B0"/>
    <w:rsid w:val="00FE1E42"/>
    <w:rsid w:val="00FE2213"/>
    <w:rsid w:val="00FE6131"/>
    <w:rsid w:val="00FE671C"/>
    <w:rsid w:val="00FF0E7F"/>
    <w:rsid w:val="00FF21FD"/>
    <w:rsid w:val="00FF58AE"/>
    <w:rsid w:val="00FF5DD8"/>
    <w:rsid w:val="00FF5E42"/>
    <w:rsid w:val="00FF68E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E90CB1A"/>
  <w15:docId w15:val="{DDF5FEE9-BDC5-4702-9A24-99F1B061FA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0D50C6"/>
  </w:style>
  <w:style w:type="paragraph" w:styleId="10">
    <w:name w:val="heading 1"/>
    <w:aliases w:val="Document Header1,H1,Введение...,Б1,Heading 1iz,Б1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Ðàçäåë,Ариал11"/>
    <w:basedOn w:val="a0"/>
    <w:next w:val="a0"/>
    <w:link w:val="11"/>
    <w:qFormat/>
    <w:rsid w:val="00A42D6F"/>
    <w:pPr>
      <w:keepNext/>
      <w:keepLines/>
      <w:pageBreakBefore/>
      <w:tabs>
        <w:tab w:val="num" w:pos="1134"/>
      </w:tabs>
      <w:suppressAutoHyphens/>
      <w:spacing w:before="480" w:after="240" w:line="240" w:lineRule="auto"/>
      <w:ind w:left="1134" w:hanging="1134"/>
      <w:outlineLvl w:val="0"/>
    </w:pPr>
    <w:rPr>
      <w:rFonts w:ascii="Arial" w:eastAsia="Times New Roman" w:hAnsi="Arial" w:cs="Times New Roman"/>
      <w:b/>
      <w:kern w:val="28"/>
      <w:sz w:val="40"/>
      <w:szCs w:val="20"/>
      <w:lang w:eastAsia="ru-RU"/>
    </w:rPr>
  </w:style>
  <w:style w:type="paragraph" w:styleId="20">
    <w:name w:val="heading 2"/>
    <w:aliases w:val="H2,H2 Знак,Заголовок 21,2,h2,Б2,RTC,iz2,Numbered text 3,HD2,heading 2,Heading 2 Hidden,Раздел Знак,Level 2 Topic Heading,H21,Major,CHS,H2-Heading 2,l2,Header2,22,heading2,list2,A,Заголовок 2 Знак Знак"/>
    <w:basedOn w:val="a0"/>
    <w:next w:val="a0"/>
    <w:link w:val="21"/>
    <w:qFormat/>
    <w:rsid w:val="00A42D6F"/>
    <w:pPr>
      <w:keepNext/>
      <w:tabs>
        <w:tab w:val="num" w:pos="1134"/>
      </w:tabs>
      <w:suppressAutoHyphens/>
      <w:spacing w:before="360" w:after="120" w:line="240" w:lineRule="auto"/>
      <w:ind w:left="1134" w:hanging="1134"/>
      <w:outlineLvl w:val="1"/>
    </w:pPr>
    <w:rPr>
      <w:rFonts w:ascii="Times New Roman" w:eastAsia="Times New Roman" w:hAnsi="Times New Roman" w:cs="Times New Roman"/>
      <w:b/>
      <w:snapToGrid w:val="0"/>
      <w:sz w:val="32"/>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basedOn w:val="a1"/>
    <w:uiPriority w:val="99"/>
    <w:unhideWhenUsed/>
    <w:rsid w:val="002B0703"/>
    <w:rPr>
      <w:color w:val="0563C1" w:themeColor="hyperlink"/>
      <w:u w:val="single"/>
    </w:rPr>
  </w:style>
  <w:style w:type="table" w:styleId="a5">
    <w:name w:val="Table Grid"/>
    <w:basedOn w:val="a2"/>
    <w:uiPriority w:val="39"/>
    <w:rsid w:val="002B070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6">
    <w:name w:val="Balloon Text"/>
    <w:basedOn w:val="a0"/>
    <w:link w:val="a7"/>
    <w:uiPriority w:val="99"/>
    <w:semiHidden/>
    <w:unhideWhenUsed/>
    <w:rsid w:val="00F41C1D"/>
    <w:pPr>
      <w:spacing w:after="0" w:line="240" w:lineRule="auto"/>
    </w:pPr>
    <w:rPr>
      <w:rFonts w:ascii="Segoe UI" w:hAnsi="Segoe UI" w:cs="Segoe UI"/>
      <w:sz w:val="18"/>
      <w:szCs w:val="18"/>
    </w:rPr>
  </w:style>
  <w:style w:type="character" w:customStyle="1" w:styleId="a7">
    <w:name w:val="Текст выноски Знак"/>
    <w:basedOn w:val="a1"/>
    <w:link w:val="a6"/>
    <w:uiPriority w:val="99"/>
    <w:semiHidden/>
    <w:rsid w:val="00F41C1D"/>
    <w:rPr>
      <w:rFonts w:ascii="Segoe UI" w:hAnsi="Segoe UI" w:cs="Segoe UI"/>
      <w:sz w:val="18"/>
      <w:szCs w:val="18"/>
    </w:rPr>
  </w:style>
  <w:style w:type="paragraph" w:styleId="a8">
    <w:name w:val="List Paragraph"/>
    <w:aliases w:val="List Paragraph1,Нумерованый список,Маркер,List Paragraph,название,Bullet Number,Bullet List,FooterText,numbered,lp1,Абзац списка2,SL_Абзац списка,Абзац списка4,ПАРАГРАФ,f_Абзац 1,Абзац списка3,Абзац списка11,Текстовая,Абзац маркированнный,1"/>
    <w:basedOn w:val="a0"/>
    <w:link w:val="a9"/>
    <w:uiPriority w:val="1"/>
    <w:qFormat/>
    <w:rsid w:val="001918BB"/>
    <w:pPr>
      <w:spacing w:after="200" w:line="276" w:lineRule="auto"/>
      <w:ind w:left="720"/>
      <w:contextualSpacing/>
    </w:pPr>
    <w:rPr>
      <w:rFonts w:ascii="Calibri" w:eastAsia="Calibri" w:hAnsi="Calibri" w:cs="Times New Roman"/>
    </w:rPr>
  </w:style>
  <w:style w:type="paragraph" w:styleId="aa">
    <w:name w:val="Body Text"/>
    <w:basedOn w:val="a0"/>
    <w:link w:val="ab"/>
    <w:uiPriority w:val="99"/>
    <w:unhideWhenUsed/>
    <w:rsid w:val="00564D79"/>
    <w:pPr>
      <w:spacing w:after="120" w:line="240" w:lineRule="auto"/>
    </w:pPr>
    <w:rPr>
      <w:rFonts w:ascii="Times New Roman" w:eastAsia="Times New Roman" w:hAnsi="Times New Roman" w:cs="Times New Roman"/>
      <w:sz w:val="24"/>
      <w:szCs w:val="24"/>
      <w:lang w:val="x-none" w:eastAsia="ru-RU"/>
    </w:rPr>
  </w:style>
  <w:style w:type="character" w:customStyle="1" w:styleId="ab">
    <w:name w:val="Основной текст Знак"/>
    <w:basedOn w:val="a1"/>
    <w:link w:val="aa"/>
    <w:rsid w:val="00564D79"/>
    <w:rPr>
      <w:rFonts w:ascii="Times New Roman" w:eastAsia="Times New Roman" w:hAnsi="Times New Roman" w:cs="Times New Roman"/>
      <w:sz w:val="24"/>
      <w:szCs w:val="24"/>
      <w:lang w:val="x-none" w:eastAsia="ru-RU"/>
    </w:rPr>
  </w:style>
  <w:style w:type="paragraph" w:styleId="ac">
    <w:name w:val="List Number"/>
    <w:basedOn w:val="a0"/>
    <w:rsid w:val="00564D79"/>
    <w:pPr>
      <w:autoSpaceDE w:val="0"/>
      <w:autoSpaceDN w:val="0"/>
      <w:spacing w:before="60" w:after="0" w:line="360" w:lineRule="auto"/>
      <w:jc w:val="both"/>
    </w:pPr>
    <w:rPr>
      <w:rFonts w:ascii="Times New Roman" w:eastAsia="Times New Roman" w:hAnsi="Times New Roman" w:cs="Times New Roman"/>
      <w:sz w:val="28"/>
      <w:szCs w:val="24"/>
      <w:lang w:eastAsia="ru-RU"/>
    </w:rPr>
  </w:style>
  <w:style w:type="paragraph" w:customStyle="1" w:styleId="ad">
    <w:name w:val="Подподпункт"/>
    <w:basedOn w:val="a0"/>
    <w:link w:val="ae"/>
    <w:rsid w:val="00564D79"/>
    <w:pPr>
      <w:tabs>
        <w:tab w:val="num" w:pos="1701"/>
      </w:tabs>
      <w:spacing w:after="0" w:line="360" w:lineRule="auto"/>
      <w:ind w:left="1701" w:hanging="567"/>
      <w:jc w:val="both"/>
    </w:pPr>
    <w:rPr>
      <w:rFonts w:ascii="Times New Roman" w:eastAsia="Times New Roman" w:hAnsi="Times New Roman" w:cs="Times New Roman"/>
      <w:snapToGrid w:val="0"/>
      <w:sz w:val="28"/>
      <w:szCs w:val="20"/>
      <w:lang w:eastAsia="ru-RU"/>
    </w:rPr>
  </w:style>
  <w:style w:type="character" w:customStyle="1" w:styleId="af">
    <w:name w:val="комментарий"/>
    <w:rsid w:val="00564D79"/>
    <w:rPr>
      <w:rFonts w:cs="Times New Roman"/>
      <w:b/>
      <w:bCs/>
      <w:i/>
      <w:iCs/>
      <w:shd w:val="clear" w:color="auto" w:fill="FFFF99"/>
    </w:rPr>
  </w:style>
  <w:style w:type="paragraph" w:styleId="af0">
    <w:name w:val="Title"/>
    <w:basedOn w:val="a0"/>
    <w:next w:val="a0"/>
    <w:link w:val="af1"/>
    <w:uiPriority w:val="10"/>
    <w:qFormat/>
    <w:rsid w:val="00564D79"/>
    <w:pPr>
      <w:spacing w:before="240" w:after="60" w:line="360" w:lineRule="auto"/>
      <w:ind w:firstLine="567"/>
      <w:jc w:val="center"/>
      <w:outlineLvl w:val="0"/>
    </w:pPr>
    <w:rPr>
      <w:rFonts w:ascii="Cambria" w:eastAsia="Times New Roman" w:hAnsi="Cambria" w:cs="Times New Roman"/>
      <w:b/>
      <w:bCs/>
      <w:kern w:val="28"/>
      <w:sz w:val="32"/>
      <w:szCs w:val="32"/>
      <w:lang w:val="x-none" w:eastAsia="x-none"/>
    </w:rPr>
  </w:style>
  <w:style w:type="character" w:customStyle="1" w:styleId="af1">
    <w:name w:val="Заголовок Знак"/>
    <w:basedOn w:val="a1"/>
    <w:link w:val="af0"/>
    <w:uiPriority w:val="10"/>
    <w:rsid w:val="00564D79"/>
    <w:rPr>
      <w:rFonts w:ascii="Cambria" w:eastAsia="Times New Roman" w:hAnsi="Cambria" w:cs="Times New Roman"/>
      <w:b/>
      <w:bCs/>
      <w:kern w:val="28"/>
      <w:sz w:val="32"/>
      <w:szCs w:val="32"/>
      <w:lang w:val="x-none" w:eastAsia="x-none"/>
    </w:rPr>
  </w:style>
  <w:style w:type="paragraph" w:customStyle="1" w:styleId="af2">
    <w:name w:val="Ариал"/>
    <w:basedOn w:val="a0"/>
    <w:link w:val="12"/>
    <w:rsid w:val="00564D79"/>
    <w:pPr>
      <w:spacing w:before="120" w:after="120" w:line="360" w:lineRule="auto"/>
      <w:ind w:firstLine="851"/>
      <w:jc w:val="both"/>
    </w:pPr>
    <w:rPr>
      <w:rFonts w:ascii="Arial" w:eastAsia="Times New Roman" w:hAnsi="Arial" w:cs="Times New Roman"/>
      <w:sz w:val="24"/>
      <w:szCs w:val="24"/>
      <w:lang w:val="x-none" w:eastAsia="x-none"/>
    </w:rPr>
  </w:style>
  <w:style w:type="character" w:customStyle="1" w:styleId="12">
    <w:name w:val="Ариал Знак1"/>
    <w:link w:val="af2"/>
    <w:locked/>
    <w:rsid w:val="00564D79"/>
    <w:rPr>
      <w:rFonts w:ascii="Arial" w:eastAsia="Times New Roman" w:hAnsi="Arial" w:cs="Times New Roman"/>
      <w:sz w:val="24"/>
      <w:szCs w:val="24"/>
      <w:lang w:val="x-none" w:eastAsia="x-none"/>
    </w:rPr>
  </w:style>
  <w:style w:type="paragraph" w:customStyle="1" w:styleId="af3">
    <w:name w:val="Подпункт"/>
    <w:basedOn w:val="a0"/>
    <w:link w:val="13"/>
    <w:rsid w:val="00564D79"/>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paragraph" w:styleId="af4">
    <w:name w:val="Body Text Indent"/>
    <w:basedOn w:val="a0"/>
    <w:link w:val="af5"/>
    <w:uiPriority w:val="99"/>
    <w:unhideWhenUsed/>
    <w:rsid w:val="001901AD"/>
    <w:pPr>
      <w:spacing w:after="120"/>
      <w:ind w:left="283"/>
    </w:pPr>
  </w:style>
  <w:style w:type="character" w:customStyle="1" w:styleId="af5">
    <w:name w:val="Основной текст с отступом Знак"/>
    <w:basedOn w:val="a1"/>
    <w:link w:val="af4"/>
    <w:uiPriority w:val="99"/>
    <w:rsid w:val="001901AD"/>
  </w:style>
  <w:style w:type="paragraph" w:styleId="22">
    <w:name w:val="Body Text Indent 2"/>
    <w:basedOn w:val="a0"/>
    <w:link w:val="23"/>
    <w:uiPriority w:val="99"/>
    <w:semiHidden/>
    <w:unhideWhenUsed/>
    <w:rsid w:val="001901AD"/>
    <w:pPr>
      <w:spacing w:after="120" w:line="480" w:lineRule="auto"/>
      <w:ind w:left="283"/>
    </w:pPr>
  </w:style>
  <w:style w:type="character" w:customStyle="1" w:styleId="23">
    <w:name w:val="Основной текст с отступом 2 Знак"/>
    <w:basedOn w:val="a1"/>
    <w:link w:val="22"/>
    <w:uiPriority w:val="99"/>
    <w:semiHidden/>
    <w:rsid w:val="001901AD"/>
  </w:style>
  <w:style w:type="character" w:customStyle="1" w:styleId="a9">
    <w:name w:val="Абзац списка Знак"/>
    <w:aliases w:val="List Paragraph1 Знак,Нумерованый список Знак,Маркер Знак,List Paragraph Знак,название Знак,Bullet Number Знак,Bullet List Знак,FooterText Знак,numbered Знак,lp1 Знак,Абзац списка2 Знак,SL_Абзац списка Знак,Абзац списка4 Знак,1 Знак"/>
    <w:link w:val="a8"/>
    <w:uiPriority w:val="1"/>
    <w:qFormat/>
    <w:locked/>
    <w:rsid w:val="00895558"/>
    <w:rPr>
      <w:rFonts w:ascii="Calibri" w:eastAsia="Calibri" w:hAnsi="Calibri" w:cs="Times New Roman"/>
    </w:rPr>
  </w:style>
  <w:style w:type="paragraph" w:styleId="af6">
    <w:name w:val="Normal (Web)"/>
    <w:basedOn w:val="a0"/>
    <w:uiPriority w:val="99"/>
    <w:semiHidden/>
    <w:unhideWhenUsed/>
    <w:rsid w:val="009009F0"/>
    <w:pPr>
      <w:spacing w:before="100" w:beforeAutospacing="1" w:after="100" w:afterAutospacing="1" w:line="240" w:lineRule="auto"/>
    </w:pPr>
    <w:rPr>
      <w:rFonts w:ascii="Times New Roman" w:hAnsi="Times New Roman" w:cs="Times New Roman"/>
      <w:sz w:val="24"/>
      <w:szCs w:val="24"/>
      <w:lang w:eastAsia="ru-RU"/>
    </w:rPr>
  </w:style>
  <w:style w:type="character" w:styleId="af7">
    <w:name w:val="annotation reference"/>
    <w:basedOn w:val="a1"/>
    <w:uiPriority w:val="99"/>
    <w:semiHidden/>
    <w:unhideWhenUsed/>
    <w:rsid w:val="008C2CA6"/>
    <w:rPr>
      <w:sz w:val="16"/>
      <w:szCs w:val="16"/>
    </w:rPr>
  </w:style>
  <w:style w:type="paragraph" w:styleId="af8">
    <w:name w:val="annotation text"/>
    <w:basedOn w:val="a0"/>
    <w:link w:val="af9"/>
    <w:uiPriority w:val="99"/>
    <w:unhideWhenUsed/>
    <w:rsid w:val="008C2CA6"/>
    <w:pPr>
      <w:spacing w:line="240" w:lineRule="auto"/>
    </w:pPr>
    <w:rPr>
      <w:sz w:val="20"/>
      <w:szCs w:val="20"/>
    </w:rPr>
  </w:style>
  <w:style w:type="character" w:customStyle="1" w:styleId="af9">
    <w:name w:val="Текст примечания Знак"/>
    <w:basedOn w:val="a1"/>
    <w:link w:val="af8"/>
    <w:uiPriority w:val="99"/>
    <w:rsid w:val="008C2CA6"/>
    <w:rPr>
      <w:sz w:val="20"/>
      <w:szCs w:val="20"/>
    </w:rPr>
  </w:style>
  <w:style w:type="paragraph" w:styleId="afa">
    <w:name w:val="annotation subject"/>
    <w:basedOn w:val="af8"/>
    <w:next w:val="af8"/>
    <w:link w:val="afb"/>
    <w:uiPriority w:val="99"/>
    <w:semiHidden/>
    <w:unhideWhenUsed/>
    <w:rsid w:val="008C2CA6"/>
    <w:rPr>
      <w:b/>
      <w:bCs/>
    </w:rPr>
  </w:style>
  <w:style w:type="character" w:customStyle="1" w:styleId="afb">
    <w:name w:val="Тема примечания Знак"/>
    <w:basedOn w:val="af9"/>
    <w:link w:val="afa"/>
    <w:uiPriority w:val="99"/>
    <w:semiHidden/>
    <w:rsid w:val="008C2CA6"/>
    <w:rPr>
      <w:b/>
      <w:bCs/>
      <w:sz w:val="20"/>
      <w:szCs w:val="20"/>
    </w:rPr>
  </w:style>
  <w:style w:type="paragraph" w:customStyle="1" w:styleId="Default">
    <w:name w:val="Default"/>
    <w:rsid w:val="00E329E9"/>
    <w:pPr>
      <w:autoSpaceDE w:val="0"/>
      <w:autoSpaceDN w:val="0"/>
      <w:adjustRightInd w:val="0"/>
      <w:spacing w:after="0" w:line="240" w:lineRule="auto"/>
    </w:pPr>
    <w:rPr>
      <w:rFonts w:ascii="Times New Roman" w:eastAsia="Times New Roman" w:hAnsi="Times New Roman" w:cs="Times New Roman"/>
      <w:color w:val="000000"/>
      <w:sz w:val="24"/>
      <w:szCs w:val="24"/>
      <w:lang w:eastAsia="ru-RU"/>
    </w:rPr>
  </w:style>
  <w:style w:type="character" w:customStyle="1" w:styleId="11">
    <w:name w:val="Заголовок 1 Знак"/>
    <w:aliases w:val="Document Header1 Знак,H1 Знак,Введение... Знак,Б1 Знак,Heading 1iz Знак,Б11 Знак,Заголовок 1 Знак2 Знак Знак,Заголовок 1 Знак1 Знак Знак Знак,Заголовок 1 Знак Знак Знак Знак Знак,Заголовок 1 Знак Знак1 Знак Знак Знак,Ðàçäåë Знак"/>
    <w:basedOn w:val="a1"/>
    <w:link w:val="10"/>
    <w:rsid w:val="00A42D6F"/>
    <w:rPr>
      <w:rFonts w:ascii="Arial" w:eastAsia="Times New Roman" w:hAnsi="Arial" w:cs="Times New Roman"/>
      <w:b/>
      <w:kern w:val="28"/>
      <w:sz w:val="40"/>
      <w:szCs w:val="20"/>
      <w:lang w:eastAsia="ru-RU"/>
    </w:rPr>
  </w:style>
  <w:style w:type="character" w:customStyle="1" w:styleId="21">
    <w:name w:val="Заголовок 2 Знак"/>
    <w:aliases w:val="H2 Знак1,H2 Знак Знак,Заголовок 21 Знак,2 Знак,h2 Знак,Б2 Знак,RTC Знак,iz2 Знак,Numbered text 3 Знак,HD2 Знак,heading 2 Знак,Heading 2 Hidden Знак,Раздел Знак Знак,Level 2 Topic Heading Знак,H21 Знак,Major Знак,CHS Знак,l2 Знак,22 Знак"/>
    <w:basedOn w:val="a1"/>
    <w:link w:val="20"/>
    <w:rsid w:val="00A42D6F"/>
    <w:rPr>
      <w:rFonts w:ascii="Times New Roman" w:eastAsia="Times New Roman" w:hAnsi="Times New Roman" w:cs="Times New Roman"/>
      <w:b/>
      <w:snapToGrid w:val="0"/>
      <w:sz w:val="32"/>
      <w:szCs w:val="20"/>
      <w:lang w:eastAsia="ru-RU"/>
    </w:rPr>
  </w:style>
  <w:style w:type="paragraph" w:customStyle="1" w:styleId="afc">
    <w:name w:val="Пункт"/>
    <w:basedOn w:val="a0"/>
    <w:rsid w:val="00A42D6F"/>
    <w:pPr>
      <w:tabs>
        <w:tab w:val="num" w:pos="1134"/>
      </w:tabs>
      <w:spacing w:after="0" w:line="360" w:lineRule="auto"/>
      <w:ind w:left="1134" w:hanging="1134"/>
      <w:jc w:val="both"/>
    </w:pPr>
    <w:rPr>
      <w:rFonts w:ascii="Times New Roman" w:eastAsia="Times New Roman" w:hAnsi="Times New Roman" w:cs="Times New Roman"/>
      <w:snapToGrid w:val="0"/>
      <w:sz w:val="28"/>
      <w:szCs w:val="20"/>
      <w:lang w:eastAsia="ru-RU"/>
    </w:rPr>
  </w:style>
  <w:style w:type="character" w:customStyle="1" w:styleId="ae">
    <w:name w:val="Подподпункт Знак"/>
    <w:link w:val="ad"/>
    <w:locked/>
    <w:rsid w:val="00A42D6F"/>
    <w:rPr>
      <w:rFonts w:ascii="Times New Roman" w:eastAsia="Times New Roman" w:hAnsi="Times New Roman" w:cs="Times New Roman"/>
      <w:snapToGrid w:val="0"/>
      <w:sz w:val="28"/>
      <w:szCs w:val="20"/>
      <w:lang w:eastAsia="ru-RU"/>
    </w:rPr>
  </w:style>
  <w:style w:type="paragraph" w:customStyle="1" w:styleId="1">
    <w:name w:val="Заголовок_1"/>
    <w:basedOn w:val="a0"/>
    <w:uiPriority w:val="99"/>
    <w:locked/>
    <w:rsid w:val="00232CA7"/>
    <w:pPr>
      <w:keepNext/>
      <w:keepLines/>
      <w:numPr>
        <w:numId w:val="34"/>
      </w:numPr>
      <w:suppressAutoHyphens/>
      <w:spacing w:before="360" w:after="120" w:line="240" w:lineRule="auto"/>
      <w:jc w:val="center"/>
      <w:outlineLvl w:val="0"/>
    </w:pPr>
    <w:rPr>
      <w:rFonts w:ascii="Arial" w:eastAsia="Times New Roman" w:hAnsi="Arial" w:cs="Arial"/>
      <w:b/>
      <w:bCs/>
      <w:caps/>
      <w:sz w:val="36"/>
      <w:szCs w:val="28"/>
      <w:lang w:eastAsia="ru-RU"/>
    </w:rPr>
  </w:style>
  <w:style w:type="paragraph" w:customStyle="1" w:styleId="3">
    <w:name w:val="Пункт_3"/>
    <w:basedOn w:val="a0"/>
    <w:uiPriority w:val="99"/>
    <w:rsid w:val="00232CA7"/>
    <w:pPr>
      <w:numPr>
        <w:ilvl w:val="2"/>
        <w:numId w:val="34"/>
      </w:numPr>
      <w:spacing w:after="0" w:line="240" w:lineRule="auto"/>
      <w:jc w:val="both"/>
    </w:pPr>
    <w:rPr>
      <w:rFonts w:ascii="Times New Roman" w:eastAsia="Times New Roman" w:hAnsi="Times New Roman" w:cs="Times New Roman"/>
      <w:sz w:val="28"/>
      <w:szCs w:val="28"/>
      <w:lang w:eastAsia="ru-RU"/>
    </w:rPr>
  </w:style>
  <w:style w:type="paragraph" w:customStyle="1" w:styleId="2">
    <w:name w:val="Пункт_2"/>
    <w:basedOn w:val="a0"/>
    <w:uiPriority w:val="99"/>
    <w:rsid w:val="00232CA7"/>
    <w:pPr>
      <w:numPr>
        <w:ilvl w:val="1"/>
        <w:numId w:val="34"/>
      </w:numPr>
      <w:spacing w:after="0" w:line="240" w:lineRule="auto"/>
      <w:jc w:val="both"/>
    </w:pPr>
    <w:rPr>
      <w:rFonts w:ascii="Times New Roman" w:eastAsia="Times New Roman" w:hAnsi="Times New Roman" w:cs="Times New Roman"/>
      <w:sz w:val="28"/>
      <w:szCs w:val="20"/>
      <w:lang w:eastAsia="ru-RU"/>
    </w:rPr>
  </w:style>
  <w:style w:type="paragraph" w:customStyle="1" w:styleId="5">
    <w:name w:val="Пункт_5"/>
    <w:basedOn w:val="3"/>
    <w:uiPriority w:val="99"/>
    <w:rsid w:val="00232CA7"/>
    <w:pPr>
      <w:numPr>
        <w:ilvl w:val="4"/>
      </w:numPr>
    </w:pPr>
  </w:style>
  <w:style w:type="character" w:styleId="afd">
    <w:name w:val="page number"/>
    <w:basedOn w:val="a1"/>
    <w:rsid w:val="00232CA7"/>
  </w:style>
  <w:style w:type="paragraph" w:styleId="afe">
    <w:name w:val="footnote text"/>
    <w:basedOn w:val="a0"/>
    <w:link w:val="aff"/>
    <w:uiPriority w:val="99"/>
    <w:rsid w:val="00961A4F"/>
    <w:pPr>
      <w:spacing w:after="0" w:line="240" w:lineRule="auto"/>
    </w:pPr>
    <w:rPr>
      <w:rFonts w:ascii="Times New Roman" w:eastAsia="Times New Roman" w:hAnsi="Times New Roman" w:cs="Times New Roman"/>
      <w:sz w:val="20"/>
      <w:szCs w:val="20"/>
      <w:lang w:val="x-none" w:eastAsia="x-none"/>
    </w:rPr>
  </w:style>
  <w:style w:type="character" w:customStyle="1" w:styleId="aff">
    <w:name w:val="Текст сноски Знак"/>
    <w:basedOn w:val="a1"/>
    <w:link w:val="afe"/>
    <w:uiPriority w:val="99"/>
    <w:rsid w:val="00961A4F"/>
    <w:rPr>
      <w:rFonts w:ascii="Times New Roman" w:eastAsia="Times New Roman" w:hAnsi="Times New Roman" w:cs="Times New Roman"/>
      <w:sz w:val="20"/>
      <w:szCs w:val="20"/>
      <w:lang w:val="x-none" w:eastAsia="x-none"/>
    </w:rPr>
  </w:style>
  <w:style w:type="character" w:styleId="aff0">
    <w:name w:val="footnote reference"/>
    <w:uiPriority w:val="99"/>
    <w:rsid w:val="00961A4F"/>
    <w:rPr>
      <w:vertAlign w:val="superscript"/>
    </w:rPr>
  </w:style>
  <w:style w:type="paragraph" w:customStyle="1" w:styleId="aff1">
    <w:name w:val="Таблица текст"/>
    <w:basedOn w:val="a0"/>
    <w:rsid w:val="003A71C0"/>
    <w:pPr>
      <w:spacing w:before="40" w:after="40" w:line="240" w:lineRule="auto"/>
      <w:ind w:left="57" w:right="57"/>
    </w:pPr>
    <w:rPr>
      <w:rFonts w:ascii="Times New Roman" w:eastAsia="Times New Roman" w:hAnsi="Times New Roman" w:cs="Times New Roman"/>
      <w:sz w:val="24"/>
      <w:szCs w:val="24"/>
      <w:lang w:eastAsia="ru-RU"/>
    </w:rPr>
  </w:style>
  <w:style w:type="paragraph" w:customStyle="1" w:styleId="aff2">
    <w:name w:val="Таблица шапка"/>
    <w:basedOn w:val="a0"/>
    <w:rsid w:val="003A71C0"/>
    <w:pPr>
      <w:keepNext/>
      <w:spacing w:before="40" w:after="40" w:line="240" w:lineRule="auto"/>
      <w:ind w:left="57" w:right="57"/>
    </w:pPr>
    <w:rPr>
      <w:rFonts w:ascii="Times New Roman" w:eastAsia="Times New Roman" w:hAnsi="Times New Roman" w:cs="Times New Roman"/>
      <w:sz w:val="18"/>
      <w:szCs w:val="18"/>
      <w:lang w:eastAsia="ru-RU"/>
    </w:rPr>
  </w:style>
  <w:style w:type="character" w:customStyle="1" w:styleId="30">
    <w:name w:val="Основной текст (3)"/>
    <w:basedOn w:val="a1"/>
    <w:rsid w:val="002526FB"/>
    <w:rPr>
      <w:rFonts w:ascii="Times New Roman" w:eastAsia="Times New Roman" w:hAnsi="Times New Roman" w:cs="Times New Roman"/>
      <w:b/>
      <w:bCs/>
      <w:i w:val="0"/>
      <w:iCs w:val="0"/>
      <w:smallCaps w:val="0"/>
      <w:strike w:val="0"/>
      <w:color w:val="000000"/>
      <w:spacing w:val="0"/>
      <w:w w:val="100"/>
      <w:position w:val="0"/>
      <w:sz w:val="24"/>
      <w:szCs w:val="24"/>
      <w:u w:val="none"/>
      <w:lang w:val="ru-RU" w:eastAsia="ru-RU" w:bidi="ru-RU"/>
    </w:rPr>
  </w:style>
  <w:style w:type="numbering" w:customStyle="1" w:styleId="80">
    <w:name w:val="Импортированный стиль 8.0"/>
    <w:rsid w:val="00351F9F"/>
    <w:pPr>
      <w:numPr>
        <w:numId w:val="38"/>
      </w:numPr>
    </w:pPr>
  </w:style>
  <w:style w:type="paragraph" w:customStyle="1" w:styleId="a">
    <w:name w:val="Оглавление!!!!"/>
    <w:basedOn w:val="a8"/>
    <w:link w:val="aff3"/>
    <w:qFormat/>
    <w:rsid w:val="009E435C"/>
    <w:pPr>
      <w:numPr>
        <w:numId w:val="40"/>
      </w:numPr>
      <w:spacing w:after="0" w:line="240" w:lineRule="auto"/>
    </w:pPr>
    <w:rPr>
      <w:rFonts w:ascii="Times New Roman" w:hAnsi="Times New Roman"/>
      <w:b/>
      <w:sz w:val="28"/>
      <w:szCs w:val="28"/>
      <w:lang w:eastAsia="ru-RU"/>
    </w:rPr>
  </w:style>
  <w:style w:type="character" w:customStyle="1" w:styleId="aff3">
    <w:name w:val="Оглавление!!!! Знак"/>
    <w:link w:val="a"/>
    <w:rsid w:val="009E435C"/>
    <w:rPr>
      <w:rFonts w:ascii="Times New Roman" w:eastAsia="Calibri" w:hAnsi="Times New Roman" w:cs="Times New Roman"/>
      <w:b/>
      <w:sz w:val="28"/>
      <w:szCs w:val="28"/>
      <w:lang w:eastAsia="ru-RU"/>
    </w:rPr>
  </w:style>
  <w:style w:type="paragraph" w:styleId="aff4">
    <w:name w:val="No Spacing"/>
    <w:uiPriority w:val="1"/>
    <w:qFormat/>
    <w:rsid w:val="00556A0E"/>
    <w:pPr>
      <w:spacing w:after="0" w:line="240" w:lineRule="auto"/>
    </w:pPr>
    <w:rPr>
      <w:rFonts w:ascii="Times New Roman" w:eastAsia="Calibri" w:hAnsi="Times New Roman" w:cs="Times New Roman"/>
      <w:sz w:val="28"/>
      <w:szCs w:val="28"/>
      <w:lang w:eastAsia="ru-RU"/>
    </w:rPr>
  </w:style>
  <w:style w:type="character" w:customStyle="1" w:styleId="13">
    <w:name w:val="Подпункт Знак1"/>
    <w:link w:val="af3"/>
    <w:locked/>
    <w:rsid w:val="00702C9F"/>
    <w:rPr>
      <w:rFonts w:ascii="Times New Roman" w:eastAsia="Times New Roman" w:hAnsi="Times New Roman" w:cs="Times New Roman"/>
      <w:snapToGrid w:val="0"/>
      <w:sz w:val="28"/>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01159">
      <w:bodyDiv w:val="1"/>
      <w:marLeft w:val="0"/>
      <w:marRight w:val="0"/>
      <w:marTop w:val="0"/>
      <w:marBottom w:val="0"/>
      <w:divBdr>
        <w:top w:val="none" w:sz="0" w:space="0" w:color="auto"/>
        <w:left w:val="none" w:sz="0" w:space="0" w:color="auto"/>
        <w:bottom w:val="none" w:sz="0" w:space="0" w:color="auto"/>
        <w:right w:val="none" w:sz="0" w:space="0" w:color="auto"/>
      </w:divBdr>
    </w:div>
    <w:div w:id="318117647">
      <w:bodyDiv w:val="1"/>
      <w:marLeft w:val="0"/>
      <w:marRight w:val="0"/>
      <w:marTop w:val="0"/>
      <w:marBottom w:val="0"/>
      <w:divBdr>
        <w:top w:val="none" w:sz="0" w:space="0" w:color="auto"/>
        <w:left w:val="none" w:sz="0" w:space="0" w:color="auto"/>
        <w:bottom w:val="none" w:sz="0" w:space="0" w:color="auto"/>
        <w:right w:val="none" w:sz="0" w:space="0" w:color="auto"/>
      </w:divBdr>
    </w:div>
    <w:div w:id="332680786">
      <w:bodyDiv w:val="1"/>
      <w:marLeft w:val="0"/>
      <w:marRight w:val="0"/>
      <w:marTop w:val="0"/>
      <w:marBottom w:val="0"/>
      <w:divBdr>
        <w:top w:val="none" w:sz="0" w:space="0" w:color="auto"/>
        <w:left w:val="none" w:sz="0" w:space="0" w:color="auto"/>
        <w:bottom w:val="none" w:sz="0" w:space="0" w:color="auto"/>
        <w:right w:val="none" w:sz="0" w:space="0" w:color="auto"/>
      </w:divBdr>
      <w:divsChild>
        <w:div w:id="917206859">
          <w:marLeft w:val="0"/>
          <w:marRight w:val="0"/>
          <w:marTop w:val="0"/>
          <w:marBottom w:val="0"/>
          <w:divBdr>
            <w:top w:val="none" w:sz="0" w:space="0" w:color="auto"/>
            <w:left w:val="none" w:sz="0" w:space="0" w:color="auto"/>
            <w:bottom w:val="none" w:sz="0" w:space="0" w:color="auto"/>
            <w:right w:val="none" w:sz="0" w:space="0" w:color="auto"/>
          </w:divBdr>
        </w:div>
      </w:divsChild>
    </w:div>
    <w:div w:id="409619241">
      <w:bodyDiv w:val="1"/>
      <w:marLeft w:val="0"/>
      <w:marRight w:val="0"/>
      <w:marTop w:val="0"/>
      <w:marBottom w:val="0"/>
      <w:divBdr>
        <w:top w:val="none" w:sz="0" w:space="0" w:color="auto"/>
        <w:left w:val="none" w:sz="0" w:space="0" w:color="auto"/>
        <w:bottom w:val="none" w:sz="0" w:space="0" w:color="auto"/>
        <w:right w:val="none" w:sz="0" w:space="0" w:color="auto"/>
      </w:divBdr>
    </w:div>
    <w:div w:id="458300566">
      <w:bodyDiv w:val="1"/>
      <w:marLeft w:val="0"/>
      <w:marRight w:val="0"/>
      <w:marTop w:val="0"/>
      <w:marBottom w:val="0"/>
      <w:divBdr>
        <w:top w:val="none" w:sz="0" w:space="0" w:color="auto"/>
        <w:left w:val="none" w:sz="0" w:space="0" w:color="auto"/>
        <w:bottom w:val="none" w:sz="0" w:space="0" w:color="auto"/>
        <w:right w:val="none" w:sz="0" w:space="0" w:color="auto"/>
      </w:divBdr>
    </w:div>
    <w:div w:id="723870300">
      <w:bodyDiv w:val="1"/>
      <w:marLeft w:val="0"/>
      <w:marRight w:val="0"/>
      <w:marTop w:val="0"/>
      <w:marBottom w:val="0"/>
      <w:divBdr>
        <w:top w:val="none" w:sz="0" w:space="0" w:color="auto"/>
        <w:left w:val="none" w:sz="0" w:space="0" w:color="auto"/>
        <w:bottom w:val="none" w:sz="0" w:space="0" w:color="auto"/>
        <w:right w:val="none" w:sz="0" w:space="0" w:color="auto"/>
      </w:divBdr>
      <w:divsChild>
        <w:div w:id="919753015">
          <w:marLeft w:val="0"/>
          <w:marRight w:val="0"/>
          <w:marTop w:val="0"/>
          <w:marBottom w:val="0"/>
          <w:divBdr>
            <w:top w:val="none" w:sz="0" w:space="0" w:color="auto"/>
            <w:left w:val="none" w:sz="0" w:space="0" w:color="auto"/>
            <w:bottom w:val="none" w:sz="0" w:space="0" w:color="auto"/>
            <w:right w:val="none" w:sz="0" w:space="0" w:color="auto"/>
          </w:divBdr>
          <w:divsChild>
            <w:div w:id="1861774225">
              <w:marLeft w:val="0"/>
              <w:marRight w:val="0"/>
              <w:marTop w:val="0"/>
              <w:marBottom w:val="0"/>
              <w:divBdr>
                <w:top w:val="single" w:sz="6" w:space="15" w:color="DADADA"/>
                <w:left w:val="none" w:sz="0" w:space="0" w:color="auto"/>
                <w:bottom w:val="single" w:sz="6" w:space="15" w:color="DADADA"/>
                <w:right w:val="none" w:sz="0" w:space="23" w:color="auto"/>
              </w:divBdr>
            </w:div>
          </w:divsChild>
        </w:div>
        <w:div w:id="1933854702">
          <w:marLeft w:val="0"/>
          <w:marRight w:val="0"/>
          <w:marTop w:val="0"/>
          <w:marBottom w:val="0"/>
          <w:divBdr>
            <w:top w:val="none" w:sz="0" w:space="0" w:color="auto"/>
            <w:left w:val="none" w:sz="0" w:space="0" w:color="auto"/>
            <w:bottom w:val="none" w:sz="0" w:space="0" w:color="auto"/>
            <w:right w:val="none" w:sz="0" w:space="0" w:color="auto"/>
          </w:divBdr>
          <w:divsChild>
            <w:div w:id="1365129790">
              <w:marLeft w:val="0"/>
              <w:marRight w:val="0"/>
              <w:marTop w:val="0"/>
              <w:marBottom w:val="0"/>
              <w:divBdr>
                <w:top w:val="single" w:sz="6" w:space="15" w:color="DADADA"/>
                <w:left w:val="none" w:sz="0" w:space="0" w:color="auto"/>
                <w:bottom w:val="single" w:sz="6" w:space="15" w:color="DADADA"/>
                <w:right w:val="none" w:sz="0" w:space="23" w:color="auto"/>
              </w:divBdr>
            </w:div>
          </w:divsChild>
        </w:div>
        <w:div w:id="331884252">
          <w:marLeft w:val="0"/>
          <w:marRight w:val="0"/>
          <w:marTop w:val="0"/>
          <w:marBottom w:val="0"/>
          <w:divBdr>
            <w:top w:val="none" w:sz="0" w:space="0" w:color="auto"/>
            <w:left w:val="none" w:sz="0" w:space="0" w:color="auto"/>
            <w:bottom w:val="none" w:sz="0" w:space="0" w:color="auto"/>
            <w:right w:val="none" w:sz="0" w:space="0" w:color="auto"/>
          </w:divBdr>
          <w:divsChild>
            <w:div w:id="353116847">
              <w:marLeft w:val="0"/>
              <w:marRight w:val="0"/>
              <w:marTop w:val="0"/>
              <w:marBottom w:val="0"/>
              <w:divBdr>
                <w:top w:val="single" w:sz="6" w:space="15" w:color="DADADA"/>
                <w:left w:val="none" w:sz="0" w:space="0" w:color="auto"/>
                <w:bottom w:val="single" w:sz="6" w:space="15" w:color="DADADA"/>
                <w:right w:val="none" w:sz="0" w:space="23" w:color="auto"/>
              </w:divBdr>
            </w:div>
          </w:divsChild>
        </w:div>
        <w:div w:id="1040469387">
          <w:marLeft w:val="0"/>
          <w:marRight w:val="0"/>
          <w:marTop w:val="0"/>
          <w:marBottom w:val="0"/>
          <w:divBdr>
            <w:top w:val="none" w:sz="0" w:space="0" w:color="auto"/>
            <w:left w:val="none" w:sz="0" w:space="0" w:color="auto"/>
            <w:bottom w:val="none" w:sz="0" w:space="0" w:color="auto"/>
            <w:right w:val="none" w:sz="0" w:space="0" w:color="auto"/>
          </w:divBdr>
          <w:divsChild>
            <w:div w:id="173384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66935519">
          <w:marLeft w:val="0"/>
          <w:marRight w:val="0"/>
          <w:marTop w:val="0"/>
          <w:marBottom w:val="0"/>
          <w:divBdr>
            <w:top w:val="none" w:sz="0" w:space="0" w:color="auto"/>
            <w:left w:val="none" w:sz="0" w:space="0" w:color="auto"/>
            <w:bottom w:val="none" w:sz="0" w:space="0" w:color="auto"/>
            <w:right w:val="none" w:sz="0" w:space="0" w:color="auto"/>
          </w:divBdr>
          <w:divsChild>
            <w:div w:id="2126269244">
              <w:marLeft w:val="0"/>
              <w:marRight w:val="0"/>
              <w:marTop w:val="0"/>
              <w:marBottom w:val="0"/>
              <w:divBdr>
                <w:top w:val="single" w:sz="6" w:space="15" w:color="DADADA"/>
                <w:left w:val="none" w:sz="0" w:space="0" w:color="auto"/>
                <w:bottom w:val="single" w:sz="6" w:space="15" w:color="DADADA"/>
                <w:right w:val="none" w:sz="0" w:space="23" w:color="auto"/>
              </w:divBdr>
            </w:div>
          </w:divsChild>
        </w:div>
        <w:div w:id="1465735469">
          <w:marLeft w:val="0"/>
          <w:marRight w:val="0"/>
          <w:marTop w:val="0"/>
          <w:marBottom w:val="0"/>
          <w:divBdr>
            <w:top w:val="none" w:sz="0" w:space="0" w:color="auto"/>
            <w:left w:val="none" w:sz="0" w:space="0" w:color="auto"/>
            <w:bottom w:val="none" w:sz="0" w:space="0" w:color="auto"/>
            <w:right w:val="none" w:sz="0" w:space="0" w:color="auto"/>
          </w:divBdr>
          <w:divsChild>
            <w:div w:id="239413286">
              <w:marLeft w:val="0"/>
              <w:marRight w:val="0"/>
              <w:marTop w:val="0"/>
              <w:marBottom w:val="0"/>
              <w:divBdr>
                <w:top w:val="single" w:sz="6" w:space="15" w:color="DADADA"/>
                <w:left w:val="none" w:sz="0" w:space="0" w:color="auto"/>
                <w:bottom w:val="single" w:sz="6" w:space="15" w:color="DADADA"/>
                <w:right w:val="none" w:sz="0" w:space="23" w:color="auto"/>
              </w:divBdr>
            </w:div>
          </w:divsChild>
        </w:div>
        <w:div w:id="1155757049">
          <w:marLeft w:val="0"/>
          <w:marRight w:val="0"/>
          <w:marTop w:val="0"/>
          <w:marBottom w:val="0"/>
          <w:divBdr>
            <w:top w:val="none" w:sz="0" w:space="0" w:color="auto"/>
            <w:left w:val="none" w:sz="0" w:space="0" w:color="auto"/>
            <w:bottom w:val="none" w:sz="0" w:space="0" w:color="auto"/>
            <w:right w:val="none" w:sz="0" w:space="0" w:color="auto"/>
          </w:divBdr>
          <w:divsChild>
            <w:div w:id="674844589">
              <w:marLeft w:val="0"/>
              <w:marRight w:val="0"/>
              <w:marTop w:val="0"/>
              <w:marBottom w:val="0"/>
              <w:divBdr>
                <w:top w:val="single" w:sz="6" w:space="15" w:color="DADADA"/>
                <w:left w:val="none" w:sz="0" w:space="0" w:color="auto"/>
                <w:bottom w:val="single" w:sz="6" w:space="15" w:color="DADADA"/>
                <w:right w:val="none" w:sz="0" w:space="23" w:color="auto"/>
              </w:divBdr>
            </w:div>
          </w:divsChild>
        </w:div>
        <w:div w:id="825705668">
          <w:marLeft w:val="0"/>
          <w:marRight w:val="0"/>
          <w:marTop w:val="0"/>
          <w:marBottom w:val="0"/>
          <w:divBdr>
            <w:top w:val="none" w:sz="0" w:space="0" w:color="auto"/>
            <w:left w:val="none" w:sz="0" w:space="0" w:color="auto"/>
            <w:bottom w:val="none" w:sz="0" w:space="0" w:color="auto"/>
            <w:right w:val="none" w:sz="0" w:space="0" w:color="auto"/>
          </w:divBdr>
          <w:divsChild>
            <w:div w:id="787892817">
              <w:marLeft w:val="0"/>
              <w:marRight w:val="0"/>
              <w:marTop w:val="0"/>
              <w:marBottom w:val="0"/>
              <w:divBdr>
                <w:top w:val="single" w:sz="6" w:space="15" w:color="DADADA"/>
                <w:left w:val="none" w:sz="0" w:space="0" w:color="auto"/>
                <w:bottom w:val="single" w:sz="6" w:space="15" w:color="DADADA"/>
                <w:right w:val="none" w:sz="0" w:space="23" w:color="auto"/>
              </w:divBdr>
            </w:div>
          </w:divsChild>
        </w:div>
        <w:div w:id="348993072">
          <w:marLeft w:val="0"/>
          <w:marRight w:val="0"/>
          <w:marTop w:val="0"/>
          <w:marBottom w:val="0"/>
          <w:divBdr>
            <w:top w:val="none" w:sz="0" w:space="0" w:color="auto"/>
            <w:left w:val="none" w:sz="0" w:space="0" w:color="auto"/>
            <w:bottom w:val="none" w:sz="0" w:space="0" w:color="auto"/>
            <w:right w:val="none" w:sz="0" w:space="0" w:color="auto"/>
          </w:divBdr>
          <w:divsChild>
            <w:div w:id="753555870">
              <w:marLeft w:val="0"/>
              <w:marRight w:val="0"/>
              <w:marTop w:val="0"/>
              <w:marBottom w:val="0"/>
              <w:divBdr>
                <w:top w:val="single" w:sz="6" w:space="15" w:color="DADADA"/>
                <w:left w:val="none" w:sz="0" w:space="0" w:color="auto"/>
                <w:bottom w:val="single" w:sz="6" w:space="15" w:color="DADADA"/>
                <w:right w:val="none" w:sz="0" w:space="23" w:color="auto"/>
              </w:divBdr>
            </w:div>
          </w:divsChild>
        </w:div>
        <w:div w:id="1235311004">
          <w:marLeft w:val="0"/>
          <w:marRight w:val="0"/>
          <w:marTop w:val="0"/>
          <w:marBottom w:val="0"/>
          <w:divBdr>
            <w:top w:val="none" w:sz="0" w:space="0" w:color="auto"/>
            <w:left w:val="none" w:sz="0" w:space="0" w:color="auto"/>
            <w:bottom w:val="none" w:sz="0" w:space="0" w:color="auto"/>
            <w:right w:val="none" w:sz="0" w:space="0" w:color="auto"/>
          </w:divBdr>
          <w:divsChild>
            <w:div w:id="1601139231">
              <w:marLeft w:val="0"/>
              <w:marRight w:val="0"/>
              <w:marTop w:val="0"/>
              <w:marBottom w:val="0"/>
              <w:divBdr>
                <w:top w:val="single" w:sz="6" w:space="15" w:color="DADADA"/>
                <w:left w:val="none" w:sz="0" w:space="0" w:color="auto"/>
                <w:bottom w:val="single" w:sz="6" w:space="15" w:color="DADADA"/>
                <w:right w:val="none" w:sz="0" w:space="23" w:color="auto"/>
              </w:divBdr>
            </w:div>
          </w:divsChild>
        </w:div>
        <w:div w:id="1658654815">
          <w:marLeft w:val="0"/>
          <w:marRight w:val="0"/>
          <w:marTop w:val="0"/>
          <w:marBottom w:val="0"/>
          <w:divBdr>
            <w:top w:val="none" w:sz="0" w:space="0" w:color="auto"/>
            <w:left w:val="none" w:sz="0" w:space="0" w:color="auto"/>
            <w:bottom w:val="none" w:sz="0" w:space="0" w:color="auto"/>
            <w:right w:val="none" w:sz="0" w:space="0" w:color="auto"/>
          </w:divBdr>
          <w:divsChild>
            <w:div w:id="1229459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1806005227">
          <w:marLeft w:val="0"/>
          <w:marRight w:val="0"/>
          <w:marTop w:val="0"/>
          <w:marBottom w:val="0"/>
          <w:divBdr>
            <w:top w:val="none" w:sz="0" w:space="0" w:color="auto"/>
            <w:left w:val="none" w:sz="0" w:space="0" w:color="auto"/>
            <w:bottom w:val="none" w:sz="0" w:space="0" w:color="auto"/>
            <w:right w:val="none" w:sz="0" w:space="0" w:color="auto"/>
          </w:divBdr>
          <w:divsChild>
            <w:div w:id="395128948">
              <w:marLeft w:val="0"/>
              <w:marRight w:val="0"/>
              <w:marTop w:val="0"/>
              <w:marBottom w:val="0"/>
              <w:divBdr>
                <w:top w:val="single" w:sz="6" w:space="15" w:color="DADADA"/>
                <w:left w:val="none" w:sz="0" w:space="0" w:color="auto"/>
                <w:bottom w:val="single" w:sz="6" w:space="15" w:color="DADADA"/>
                <w:right w:val="none" w:sz="0" w:space="23" w:color="auto"/>
              </w:divBdr>
            </w:div>
          </w:divsChild>
        </w:div>
        <w:div w:id="1774786884">
          <w:marLeft w:val="0"/>
          <w:marRight w:val="0"/>
          <w:marTop w:val="0"/>
          <w:marBottom w:val="0"/>
          <w:divBdr>
            <w:top w:val="none" w:sz="0" w:space="0" w:color="auto"/>
            <w:left w:val="none" w:sz="0" w:space="0" w:color="auto"/>
            <w:bottom w:val="none" w:sz="0" w:space="0" w:color="auto"/>
            <w:right w:val="none" w:sz="0" w:space="0" w:color="auto"/>
          </w:divBdr>
          <w:divsChild>
            <w:div w:id="816384697">
              <w:marLeft w:val="0"/>
              <w:marRight w:val="0"/>
              <w:marTop w:val="0"/>
              <w:marBottom w:val="0"/>
              <w:divBdr>
                <w:top w:val="single" w:sz="6" w:space="15" w:color="DADADA"/>
                <w:left w:val="none" w:sz="0" w:space="0" w:color="auto"/>
                <w:bottom w:val="single" w:sz="6" w:space="15" w:color="DADADA"/>
                <w:right w:val="none" w:sz="0" w:space="23" w:color="auto"/>
              </w:divBdr>
            </w:div>
          </w:divsChild>
        </w:div>
        <w:div w:id="60368756">
          <w:marLeft w:val="0"/>
          <w:marRight w:val="0"/>
          <w:marTop w:val="0"/>
          <w:marBottom w:val="0"/>
          <w:divBdr>
            <w:top w:val="none" w:sz="0" w:space="0" w:color="auto"/>
            <w:left w:val="none" w:sz="0" w:space="0" w:color="auto"/>
            <w:bottom w:val="none" w:sz="0" w:space="0" w:color="auto"/>
            <w:right w:val="none" w:sz="0" w:space="0" w:color="auto"/>
          </w:divBdr>
          <w:divsChild>
            <w:div w:id="1122965696">
              <w:marLeft w:val="0"/>
              <w:marRight w:val="0"/>
              <w:marTop w:val="0"/>
              <w:marBottom w:val="0"/>
              <w:divBdr>
                <w:top w:val="single" w:sz="6" w:space="15" w:color="DADADA"/>
                <w:left w:val="none" w:sz="0" w:space="0" w:color="auto"/>
                <w:bottom w:val="single" w:sz="6" w:space="15" w:color="DADADA"/>
                <w:right w:val="none" w:sz="0" w:space="23" w:color="auto"/>
              </w:divBdr>
            </w:div>
          </w:divsChild>
        </w:div>
        <w:div w:id="2139755774">
          <w:marLeft w:val="0"/>
          <w:marRight w:val="0"/>
          <w:marTop w:val="0"/>
          <w:marBottom w:val="0"/>
          <w:divBdr>
            <w:top w:val="none" w:sz="0" w:space="0" w:color="auto"/>
            <w:left w:val="none" w:sz="0" w:space="0" w:color="auto"/>
            <w:bottom w:val="none" w:sz="0" w:space="0" w:color="auto"/>
            <w:right w:val="none" w:sz="0" w:space="0" w:color="auto"/>
          </w:divBdr>
          <w:divsChild>
            <w:div w:id="409544543">
              <w:marLeft w:val="0"/>
              <w:marRight w:val="0"/>
              <w:marTop w:val="0"/>
              <w:marBottom w:val="0"/>
              <w:divBdr>
                <w:top w:val="single" w:sz="6" w:space="15" w:color="DADADA"/>
                <w:left w:val="none" w:sz="0" w:space="0" w:color="auto"/>
                <w:bottom w:val="single" w:sz="6" w:space="15" w:color="DADADA"/>
                <w:right w:val="none" w:sz="0" w:space="23" w:color="auto"/>
              </w:divBdr>
            </w:div>
          </w:divsChild>
        </w:div>
        <w:div w:id="1001348838">
          <w:marLeft w:val="0"/>
          <w:marRight w:val="0"/>
          <w:marTop w:val="0"/>
          <w:marBottom w:val="0"/>
          <w:divBdr>
            <w:top w:val="none" w:sz="0" w:space="0" w:color="auto"/>
            <w:left w:val="none" w:sz="0" w:space="0" w:color="auto"/>
            <w:bottom w:val="none" w:sz="0" w:space="0" w:color="auto"/>
            <w:right w:val="none" w:sz="0" w:space="0" w:color="auto"/>
          </w:divBdr>
          <w:divsChild>
            <w:div w:id="1753240230">
              <w:marLeft w:val="0"/>
              <w:marRight w:val="0"/>
              <w:marTop w:val="0"/>
              <w:marBottom w:val="0"/>
              <w:divBdr>
                <w:top w:val="single" w:sz="6" w:space="15" w:color="DADADA"/>
                <w:left w:val="none" w:sz="0" w:space="0" w:color="auto"/>
                <w:bottom w:val="single" w:sz="6" w:space="15" w:color="DADADA"/>
                <w:right w:val="none" w:sz="0" w:space="23" w:color="auto"/>
              </w:divBdr>
            </w:div>
          </w:divsChild>
        </w:div>
        <w:div w:id="1819759605">
          <w:marLeft w:val="0"/>
          <w:marRight w:val="0"/>
          <w:marTop w:val="0"/>
          <w:marBottom w:val="0"/>
          <w:divBdr>
            <w:top w:val="none" w:sz="0" w:space="0" w:color="auto"/>
            <w:left w:val="none" w:sz="0" w:space="0" w:color="auto"/>
            <w:bottom w:val="none" w:sz="0" w:space="0" w:color="auto"/>
            <w:right w:val="none" w:sz="0" w:space="0" w:color="auto"/>
          </w:divBdr>
          <w:divsChild>
            <w:div w:id="1239364554">
              <w:marLeft w:val="0"/>
              <w:marRight w:val="0"/>
              <w:marTop w:val="0"/>
              <w:marBottom w:val="0"/>
              <w:divBdr>
                <w:top w:val="single" w:sz="6" w:space="15" w:color="DADADA"/>
                <w:left w:val="none" w:sz="0" w:space="0" w:color="auto"/>
                <w:bottom w:val="single" w:sz="6" w:space="15" w:color="DADADA"/>
                <w:right w:val="none" w:sz="0" w:space="23" w:color="auto"/>
              </w:divBdr>
            </w:div>
          </w:divsChild>
        </w:div>
        <w:div w:id="992877777">
          <w:marLeft w:val="0"/>
          <w:marRight w:val="0"/>
          <w:marTop w:val="0"/>
          <w:marBottom w:val="0"/>
          <w:divBdr>
            <w:top w:val="none" w:sz="0" w:space="0" w:color="auto"/>
            <w:left w:val="none" w:sz="0" w:space="0" w:color="auto"/>
            <w:bottom w:val="none" w:sz="0" w:space="0" w:color="auto"/>
            <w:right w:val="none" w:sz="0" w:space="0" w:color="auto"/>
          </w:divBdr>
          <w:divsChild>
            <w:div w:id="1867332320">
              <w:marLeft w:val="0"/>
              <w:marRight w:val="0"/>
              <w:marTop w:val="0"/>
              <w:marBottom w:val="0"/>
              <w:divBdr>
                <w:top w:val="single" w:sz="6" w:space="15" w:color="DADADA"/>
                <w:left w:val="none" w:sz="0" w:space="0" w:color="auto"/>
                <w:bottom w:val="single" w:sz="6" w:space="15" w:color="DADADA"/>
                <w:right w:val="none" w:sz="0" w:space="23" w:color="auto"/>
              </w:divBdr>
            </w:div>
          </w:divsChild>
        </w:div>
        <w:div w:id="1593930961">
          <w:marLeft w:val="0"/>
          <w:marRight w:val="0"/>
          <w:marTop w:val="0"/>
          <w:marBottom w:val="0"/>
          <w:divBdr>
            <w:top w:val="none" w:sz="0" w:space="0" w:color="auto"/>
            <w:left w:val="none" w:sz="0" w:space="0" w:color="auto"/>
            <w:bottom w:val="none" w:sz="0" w:space="0" w:color="auto"/>
            <w:right w:val="none" w:sz="0" w:space="0" w:color="auto"/>
          </w:divBdr>
          <w:divsChild>
            <w:div w:id="317929118">
              <w:marLeft w:val="0"/>
              <w:marRight w:val="0"/>
              <w:marTop w:val="0"/>
              <w:marBottom w:val="0"/>
              <w:divBdr>
                <w:top w:val="single" w:sz="6" w:space="15" w:color="DADADA"/>
                <w:left w:val="none" w:sz="0" w:space="0" w:color="auto"/>
                <w:bottom w:val="single" w:sz="6" w:space="15" w:color="DADADA"/>
                <w:right w:val="none" w:sz="0" w:space="23" w:color="auto"/>
              </w:divBdr>
            </w:div>
          </w:divsChild>
        </w:div>
      </w:divsChild>
    </w:div>
    <w:div w:id="731317492">
      <w:bodyDiv w:val="1"/>
      <w:marLeft w:val="0"/>
      <w:marRight w:val="0"/>
      <w:marTop w:val="0"/>
      <w:marBottom w:val="0"/>
      <w:divBdr>
        <w:top w:val="none" w:sz="0" w:space="0" w:color="auto"/>
        <w:left w:val="none" w:sz="0" w:space="0" w:color="auto"/>
        <w:bottom w:val="none" w:sz="0" w:space="0" w:color="auto"/>
        <w:right w:val="none" w:sz="0" w:space="0" w:color="auto"/>
      </w:divBdr>
    </w:div>
    <w:div w:id="869148825">
      <w:bodyDiv w:val="1"/>
      <w:marLeft w:val="0"/>
      <w:marRight w:val="0"/>
      <w:marTop w:val="0"/>
      <w:marBottom w:val="0"/>
      <w:divBdr>
        <w:top w:val="none" w:sz="0" w:space="0" w:color="auto"/>
        <w:left w:val="none" w:sz="0" w:space="0" w:color="auto"/>
        <w:bottom w:val="none" w:sz="0" w:space="0" w:color="auto"/>
        <w:right w:val="none" w:sz="0" w:space="0" w:color="auto"/>
      </w:divBdr>
    </w:div>
    <w:div w:id="871069981">
      <w:bodyDiv w:val="1"/>
      <w:marLeft w:val="0"/>
      <w:marRight w:val="0"/>
      <w:marTop w:val="0"/>
      <w:marBottom w:val="0"/>
      <w:divBdr>
        <w:top w:val="none" w:sz="0" w:space="0" w:color="auto"/>
        <w:left w:val="none" w:sz="0" w:space="0" w:color="auto"/>
        <w:bottom w:val="none" w:sz="0" w:space="0" w:color="auto"/>
        <w:right w:val="none" w:sz="0" w:space="0" w:color="auto"/>
      </w:divBdr>
    </w:div>
    <w:div w:id="905921665">
      <w:bodyDiv w:val="1"/>
      <w:marLeft w:val="0"/>
      <w:marRight w:val="0"/>
      <w:marTop w:val="0"/>
      <w:marBottom w:val="0"/>
      <w:divBdr>
        <w:top w:val="none" w:sz="0" w:space="0" w:color="auto"/>
        <w:left w:val="none" w:sz="0" w:space="0" w:color="auto"/>
        <w:bottom w:val="none" w:sz="0" w:space="0" w:color="auto"/>
        <w:right w:val="none" w:sz="0" w:space="0" w:color="auto"/>
      </w:divBdr>
    </w:div>
    <w:div w:id="1444879258">
      <w:bodyDiv w:val="1"/>
      <w:marLeft w:val="0"/>
      <w:marRight w:val="0"/>
      <w:marTop w:val="0"/>
      <w:marBottom w:val="0"/>
      <w:divBdr>
        <w:top w:val="none" w:sz="0" w:space="0" w:color="auto"/>
        <w:left w:val="none" w:sz="0" w:space="0" w:color="auto"/>
        <w:bottom w:val="none" w:sz="0" w:space="0" w:color="auto"/>
        <w:right w:val="none" w:sz="0" w:space="0" w:color="auto"/>
      </w:divBdr>
    </w:div>
    <w:div w:id="1472751886">
      <w:bodyDiv w:val="1"/>
      <w:marLeft w:val="0"/>
      <w:marRight w:val="0"/>
      <w:marTop w:val="0"/>
      <w:marBottom w:val="0"/>
      <w:divBdr>
        <w:top w:val="none" w:sz="0" w:space="0" w:color="auto"/>
        <w:left w:val="none" w:sz="0" w:space="0" w:color="auto"/>
        <w:bottom w:val="none" w:sz="0" w:space="0" w:color="auto"/>
        <w:right w:val="none" w:sz="0" w:space="0" w:color="auto"/>
      </w:divBdr>
    </w:div>
    <w:div w:id="1681421603">
      <w:bodyDiv w:val="1"/>
      <w:marLeft w:val="0"/>
      <w:marRight w:val="0"/>
      <w:marTop w:val="0"/>
      <w:marBottom w:val="0"/>
      <w:divBdr>
        <w:top w:val="none" w:sz="0" w:space="0" w:color="auto"/>
        <w:left w:val="none" w:sz="0" w:space="0" w:color="auto"/>
        <w:bottom w:val="none" w:sz="0" w:space="0" w:color="auto"/>
        <w:right w:val="none" w:sz="0" w:space="0" w:color="auto"/>
      </w:divBdr>
    </w:div>
    <w:div w:id="1815180325">
      <w:bodyDiv w:val="1"/>
      <w:marLeft w:val="0"/>
      <w:marRight w:val="0"/>
      <w:marTop w:val="0"/>
      <w:marBottom w:val="0"/>
      <w:divBdr>
        <w:top w:val="none" w:sz="0" w:space="0" w:color="auto"/>
        <w:left w:val="none" w:sz="0" w:space="0" w:color="auto"/>
        <w:bottom w:val="none" w:sz="0" w:space="0" w:color="auto"/>
        <w:right w:val="none" w:sz="0" w:space="0" w:color="auto"/>
      </w:divBdr>
    </w:div>
    <w:div w:id="1929776510">
      <w:bodyDiv w:val="1"/>
      <w:marLeft w:val="0"/>
      <w:marRight w:val="0"/>
      <w:marTop w:val="0"/>
      <w:marBottom w:val="0"/>
      <w:divBdr>
        <w:top w:val="none" w:sz="0" w:space="0" w:color="auto"/>
        <w:left w:val="none" w:sz="0" w:space="0" w:color="auto"/>
        <w:bottom w:val="none" w:sz="0" w:space="0" w:color="auto"/>
        <w:right w:val="none" w:sz="0" w:space="0" w:color="auto"/>
      </w:divBdr>
      <w:divsChild>
        <w:div w:id="1275407856">
          <w:marLeft w:val="0"/>
          <w:marRight w:val="0"/>
          <w:marTop w:val="0"/>
          <w:marBottom w:val="0"/>
          <w:divBdr>
            <w:top w:val="none" w:sz="0" w:space="0" w:color="auto"/>
            <w:left w:val="none" w:sz="0" w:space="0" w:color="auto"/>
            <w:bottom w:val="none" w:sz="0" w:space="0" w:color="auto"/>
            <w:right w:val="none" w:sz="0" w:space="0" w:color="auto"/>
          </w:divBdr>
        </w:div>
      </w:divsChild>
    </w:div>
    <w:div w:id="1944723669">
      <w:bodyDiv w:val="1"/>
      <w:marLeft w:val="0"/>
      <w:marRight w:val="0"/>
      <w:marTop w:val="0"/>
      <w:marBottom w:val="0"/>
      <w:divBdr>
        <w:top w:val="none" w:sz="0" w:space="0" w:color="auto"/>
        <w:left w:val="none" w:sz="0" w:space="0" w:color="auto"/>
        <w:bottom w:val="none" w:sz="0" w:space="0" w:color="auto"/>
        <w:right w:val="none" w:sz="0" w:space="0" w:color="auto"/>
      </w:divBdr>
    </w:div>
    <w:div w:id="20940866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tender.lot-online.ru"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zakupki.gov.ru/epz/dishonestsupplier/search/results.html"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consultantplus://offline/ref=6BB655CE1374BCA41C7E55D044F110B5F53E54256F15023501B77A40C2B5C004BFD73BA902X5O"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ender.lot-online.ru" TargetMode="External"/><Relationship Id="rId5" Type="http://schemas.openxmlformats.org/officeDocument/2006/relationships/webSettings" Target="webSettings.xml"/><Relationship Id="rId15" Type="http://schemas.openxmlformats.org/officeDocument/2006/relationships/hyperlink" Target="consultantplus://offline/ref=6BB655CE1374BCA41C7E55D044F110B5F53E54256F15023501B77A40C2B5C004BFD73BA902X5O" TargetMode="External"/><Relationship Id="rId10" Type="http://schemas.openxmlformats.org/officeDocument/2006/relationships/hyperlink" Target="http://www.mrsk-1.ru" TargetMode="External"/><Relationship Id="rId4" Type="http://schemas.openxmlformats.org/officeDocument/2006/relationships/settings" Target="settings.xml"/><Relationship Id="rId9" Type="http://schemas.openxmlformats.org/officeDocument/2006/relationships/hyperlink" Target="mailto:voronezhenergo@mrsk-1.ru" TargetMode="External"/><Relationship Id="rId14" Type="http://schemas.openxmlformats.org/officeDocument/2006/relationships/hyperlink" Target="mailto:Lescheva.&#1045;N@mrsk-1.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CFE9E3A-DF98-4CFB-9053-79B3380A785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1268</TotalTime>
  <Pages>11</Pages>
  <Words>4790</Words>
  <Characters>27303</Characters>
  <Application>Microsoft Office Word</Application>
  <DocSecurity>0</DocSecurity>
  <Lines>227</Lines>
  <Paragraphs>64</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32029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Железняков Андрей Леонидович</dc:creator>
  <cp:lastModifiedBy>Сухорукова Светлана Валентиновна</cp:lastModifiedBy>
  <cp:revision>916</cp:revision>
  <cp:lastPrinted>2024-03-21T06:22:00Z</cp:lastPrinted>
  <dcterms:created xsi:type="dcterms:W3CDTF">2024-06-05T12:48:00Z</dcterms:created>
  <dcterms:modified xsi:type="dcterms:W3CDTF">2026-05-22T05:24:00Z</dcterms:modified>
</cp:coreProperties>
</file>